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0C18E" w14:textId="2E1AFE1D" w:rsidR="00A76885" w:rsidRDefault="00A76885" w:rsidP="0040200E">
      <w:pPr>
        <w:jc w:val="both"/>
        <w:rPr>
          <w:rFonts w:ascii="Arial" w:hAnsi="Arial" w:cs="Arial"/>
          <w:b/>
          <w:bCs/>
          <w:u w:val="single"/>
        </w:rPr>
      </w:pPr>
      <w:r>
        <w:rPr>
          <w:rFonts w:ascii="Arial" w:hAnsi="Arial" w:cs="Arial"/>
          <w:b/>
          <w:bCs/>
          <w:u w:val="single"/>
        </w:rPr>
        <w:t xml:space="preserve">Danehill Parish Council Cemetery Regulations </w:t>
      </w:r>
    </w:p>
    <w:p w14:paraId="7C90D3B9" w14:textId="7561879D" w:rsidR="00F757D7" w:rsidRPr="0040200E" w:rsidRDefault="00A76885" w:rsidP="0040200E">
      <w:pPr>
        <w:jc w:val="both"/>
        <w:rPr>
          <w:rFonts w:ascii="Arial" w:hAnsi="Arial" w:cs="Arial"/>
        </w:rPr>
      </w:pPr>
      <w:r w:rsidRPr="00A76885">
        <w:rPr>
          <w:rFonts w:ascii="Arial" w:hAnsi="Arial" w:cs="Arial"/>
        </w:rPr>
        <w:t xml:space="preserve">The </w:t>
      </w:r>
      <w:r w:rsidR="00F757D7" w:rsidRPr="0040200E">
        <w:rPr>
          <w:rFonts w:ascii="Arial" w:hAnsi="Arial" w:cs="Arial"/>
        </w:rPr>
        <w:t xml:space="preserve">Council is the burial authority for </w:t>
      </w:r>
      <w:r>
        <w:rPr>
          <w:rFonts w:ascii="Arial" w:hAnsi="Arial" w:cs="Arial"/>
        </w:rPr>
        <w:t xml:space="preserve">Danehill Parish </w:t>
      </w:r>
      <w:r w:rsidR="00F757D7" w:rsidRPr="0040200E">
        <w:rPr>
          <w:rFonts w:ascii="Arial" w:hAnsi="Arial" w:cs="Arial"/>
        </w:rPr>
        <w:t xml:space="preserve">and maintains the cemetery in </w:t>
      </w:r>
      <w:r>
        <w:rPr>
          <w:rFonts w:ascii="Arial" w:hAnsi="Arial" w:cs="Arial"/>
        </w:rPr>
        <w:t xml:space="preserve">Church </w:t>
      </w:r>
      <w:r w:rsidR="00074B62">
        <w:rPr>
          <w:rFonts w:ascii="Arial" w:hAnsi="Arial" w:cs="Arial"/>
        </w:rPr>
        <w:t>Lane</w:t>
      </w:r>
      <w:r w:rsidR="00F757D7" w:rsidRPr="0040200E">
        <w:rPr>
          <w:rFonts w:ascii="Arial" w:hAnsi="Arial" w:cs="Arial"/>
        </w:rPr>
        <w:t xml:space="preserve">. </w:t>
      </w:r>
      <w:r w:rsidR="00315EBD" w:rsidRPr="0040200E">
        <w:rPr>
          <w:rFonts w:ascii="Arial" w:hAnsi="Arial" w:cs="Arial"/>
        </w:rPr>
        <w:t xml:space="preserve">The cemetery is administered </w:t>
      </w:r>
      <w:r w:rsidR="00444921" w:rsidRPr="0040200E">
        <w:rPr>
          <w:rFonts w:ascii="Arial" w:hAnsi="Arial" w:cs="Arial"/>
        </w:rPr>
        <w:t xml:space="preserve">from the </w:t>
      </w:r>
      <w:r>
        <w:rPr>
          <w:rFonts w:ascii="Arial" w:hAnsi="Arial" w:cs="Arial"/>
        </w:rPr>
        <w:t>Council office</w:t>
      </w:r>
      <w:r w:rsidR="00315EBD" w:rsidRPr="0040200E">
        <w:rPr>
          <w:rFonts w:ascii="Arial" w:hAnsi="Arial" w:cs="Arial"/>
        </w:rPr>
        <w:t xml:space="preserve">, with the maintenance carried out by </w:t>
      </w:r>
      <w:r>
        <w:rPr>
          <w:rFonts w:ascii="Arial" w:hAnsi="Arial" w:cs="Arial"/>
        </w:rPr>
        <w:t>external contractors</w:t>
      </w:r>
      <w:r w:rsidR="00A74BDC" w:rsidRPr="0040200E">
        <w:rPr>
          <w:rFonts w:ascii="Arial" w:hAnsi="Arial" w:cs="Arial"/>
        </w:rPr>
        <w:t>,</w:t>
      </w:r>
      <w:r w:rsidR="00315EBD" w:rsidRPr="0040200E">
        <w:rPr>
          <w:rFonts w:ascii="Arial" w:hAnsi="Arial" w:cs="Arial"/>
        </w:rPr>
        <w:t xml:space="preserve"> and the grave digging undertaken by external contractors</w:t>
      </w:r>
      <w:r>
        <w:rPr>
          <w:rFonts w:ascii="Arial" w:hAnsi="Arial" w:cs="Arial"/>
        </w:rPr>
        <w:t xml:space="preserve"> and subcontractors employed by funeral directors.</w:t>
      </w:r>
    </w:p>
    <w:p w14:paraId="0113FC84" w14:textId="6AB3489E" w:rsidR="00286AAF" w:rsidRPr="0040200E" w:rsidRDefault="00A74BDC" w:rsidP="0040200E">
      <w:pPr>
        <w:jc w:val="both"/>
        <w:rPr>
          <w:rFonts w:ascii="Arial" w:hAnsi="Arial" w:cs="Arial"/>
        </w:rPr>
      </w:pPr>
      <w:r w:rsidRPr="0040200E">
        <w:rPr>
          <w:rFonts w:ascii="Arial" w:hAnsi="Arial" w:cs="Arial"/>
        </w:rPr>
        <w:t>This information</w:t>
      </w:r>
      <w:r w:rsidR="00286AAF" w:rsidRPr="0040200E">
        <w:rPr>
          <w:rFonts w:ascii="Arial" w:hAnsi="Arial" w:cs="Arial"/>
        </w:rPr>
        <w:t xml:space="preserve"> is a guide to assist friends and family of people buried in the cemetery, funeral directors, </w:t>
      </w:r>
      <w:proofErr w:type="gramStart"/>
      <w:r w:rsidR="00286AAF" w:rsidRPr="0040200E">
        <w:rPr>
          <w:rFonts w:ascii="Arial" w:hAnsi="Arial" w:cs="Arial"/>
        </w:rPr>
        <w:t>stonemasons</w:t>
      </w:r>
      <w:proofErr w:type="gramEnd"/>
      <w:r w:rsidR="00286AAF" w:rsidRPr="0040200E">
        <w:rPr>
          <w:rFonts w:ascii="Arial" w:hAnsi="Arial" w:cs="Arial"/>
        </w:rPr>
        <w:t xml:space="preserve"> and other people that may visit the cemetery. </w:t>
      </w:r>
    </w:p>
    <w:p w14:paraId="3AEFA471" w14:textId="77777777" w:rsidR="0040200E" w:rsidRDefault="00286AAF" w:rsidP="0040200E">
      <w:pPr>
        <w:jc w:val="both"/>
        <w:rPr>
          <w:rFonts w:ascii="Arial" w:hAnsi="Arial" w:cs="Arial"/>
        </w:rPr>
      </w:pPr>
      <w:r w:rsidRPr="0040200E">
        <w:rPr>
          <w:rFonts w:ascii="Arial" w:hAnsi="Arial" w:cs="Arial"/>
        </w:rPr>
        <w:t xml:space="preserve">These regulations are here </w:t>
      </w:r>
      <w:proofErr w:type="gramStart"/>
      <w:r w:rsidRPr="0040200E">
        <w:rPr>
          <w:rFonts w:ascii="Arial" w:hAnsi="Arial" w:cs="Arial"/>
        </w:rPr>
        <w:t>to;</w:t>
      </w:r>
      <w:proofErr w:type="gramEnd"/>
      <w:r w:rsidRPr="0040200E">
        <w:rPr>
          <w:rFonts w:ascii="Arial" w:hAnsi="Arial" w:cs="Arial"/>
        </w:rPr>
        <w:t xml:space="preserve"> </w:t>
      </w:r>
    </w:p>
    <w:p w14:paraId="75A8C53A" w14:textId="57B0F68F" w:rsidR="00286AAF" w:rsidRPr="0040200E" w:rsidRDefault="00286AAF" w:rsidP="0040200E">
      <w:pPr>
        <w:pStyle w:val="ListParagraph"/>
        <w:numPr>
          <w:ilvl w:val="0"/>
          <w:numId w:val="9"/>
        </w:numPr>
        <w:jc w:val="both"/>
        <w:rPr>
          <w:rFonts w:ascii="Arial" w:hAnsi="Arial" w:cs="Arial"/>
        </w:rPr>
      </w:pPr>
      <w:r w:rsidRPr="0040200E">
        <w:rPr>
          <w:rFonts w:ascii="Arial" w:hAnsi="Arial" w:cs="Arial"/>
        </w:rPr>
        <w:t xml:space="preserve">Protect the health and safety of staff and </w:t>
      </w:r>
      <w:proofErr w:type="gramStart"/>
      <w:r w:rsidRPr="0040200E">
        <w:rPr>
          <w:rFonts w:ascii="Arial" w:hAnsi="Arial" w:cs="Arial"/>
        </w:rPr>
        <w:t>visitors;</w:t>
      </w:r>
      <w:proofErr w:type="gramEnd"/>
      <w:r w:rsidRPr="0040200E">
        <w:rPr>
          <w:rFonts w:ascii="Arial" w:hAnsi="Arial" w:cs="Arial"/>
        </w:rPr>
        <w:t xml:space="preserve"> </w:t>
      </w:r>
    </w:p>
    <w:p w14:paraId="20DEC16B" w14:textId="6C266871" w:rsidR="00286AAF" w:rsidRPr="0040200E" w:rsidRDefault="00286AAF" w:rsidP="0040200E">
      <w:pPr>
        <w:pStyle w:val="ListParagraph"/>
        <w:numPr>
          <w:ilvl w:val="0"/>
          <w:numId w:val="9"/>
        </w:numPr>
        <w:jc w:val="both"/>
        <w:rPr>
          <w:rFonts w:ascii="Arial" w:hAnsi="Arial" w:cs="Arial"/>
        </w:rPr>
      </w:pPr>
      <w:r w:rsidRPr="0040200E">
        <w:rPr>
          <w:rFonts w:ascii="Arial" w:hAnsi="Arial" w:cs="Arial"/>
        </w:rPr>
        <w:t xml:space="preserve">Maintain a respectful atmosphere within the </w:t>
      </w:r>
      <w:proofErr w:type="gramStart"/>
      <w:r w:rsidRPr="0040200E">
        <w:rPr>
          <w:rFonts w:ascii="Arial" w:hAnsi="Arial" w:cs="Arial"/>
        </w:rPr>
        <w:t>grounds;</w:t>
      </w:r>
      <w:proofErr w:type="gramEnd"/>
      <w:r w:rsidRPr="0040200E">
        <w:rPr>
          <w:rFonts w:ascii="Arial" w:hAnsi="Arial" w:cs="Arial"/>
        </w:rPr>
        <w:t xml:space="preserve"> </w:t>
      </w:r>
    </w:p>
    <w:p w14:paraId="7EFF6D05" w14:textId="409FCA1F" w:rsidR="00286AAF" w:rsidRPr="0040200E" w:rsidRDefault="00286AAF" w:rsidP="0040200E">
      <w:pPr>
        <w:pStyle w:val="ListParagraph"/>
        <w:numPr>
          <w:ilvl w:val="0"/>
          <w:numId w:val="9"/>
        </w:numPr>
        <w:jc w:val="both"/>
        <w:rPr>
          <w:rFonts w:ascii="Arial" w:hAnsi="Arial" w:cs="Arial"/>
        </w:rPr>
      </w:pPr>
      <w:r w:rsidRPr="0040200E">
        <w:rPr>
          <w:rFonts w:ascii="Arial" w:hAnsi="Arial" w:cs="Arial"/>
        </w:rPr>
        <w:t xml:space="preserve">Reduce environmental damage as much as possible. </w:t>
      </w:r>
    </w:p>
    <w:p w14:paraId="17583D91" w14:textId="77777777" w:rsidR="00286AAF" w:rsidRPr="0040200E" w:rsidRDefault="00286AAF" w:rsidP="0040200E">
      <w:pPr>
        <w:jc w:val="both"/>
        <w:rPr>
          <w:rFonts w:ascii="Arial" w:hAnsi="Arial" w:cs="Arial"/>
        </w:rPr>
      </w:pPr>
      <w:r w:rsidRPr="0040200E">
        <w:rPr>
          <w:rFonts w:ascii="Arial" w:hAnsi="Arial" w:cs="Arial"/>
        </w:rPr>
        <w:t xml:space="preserve">They are here to make sure we are fair to everybody and to make sure you know what we expect of you, whether you are a funeral director, stonemason, or a member of the general public. </w:t>
      </w:r>
    </w:p>
    <w:p w14:paraId="12897EB1" w14:textId="1D12BF27" w:rsidR="00286AAF" w:rsidRPr="0040200E" w:rsidRDefault="00286AAF" w:rsidP="0040200E">
      <w:pPr>
        <w:jc w:val="both"/>
        <w:rPr>
          <w:rFonts w:ascii="Arial" w:hAnsi="Arial" w:cs="Arial"/>
        </w:rPr>
      </w:pPr>
      <w:r w:rsidRPr="0040200E">
        <w:rPr>
          <w:rFonts w:ascii="Arial" w:hAnsi="Arial" w:cs="Arial"/>
        </w:rPr>
        <w:t>We have been asked why these regulations ar</w:t>
      </w:r>
      <w:r w:rsidR="00A74BDC" w:rsidRPr="0040200E">
        <w:rPr>
          <w:rFonts w:ascii="Arial" w:hAnsi="Arial" w:cs="Arial"/>
        </w:rPr>
        <w:t xml:space="preserve">e necessary; why we discourage </w:t>
      </w:r>
      <w:r w:rsidRPr="0040200E">
        <w:rPr>
          <w:rFonts w:ascii="Arial" w:hAnsi="Arial" w:cs="Arial"/>
        </w:rPr>
        <w:t xml:space="preserve">candles, glass holders and the like. </w:t>
      </w:r>
    </w:p>
    <w:p w14:paraId="5E92132D" w14:textId="77777777" w:rsidR="00286AAF" w:rsidRPr="0040200E" w:rsidRDefault="00286AAF" w:rsidP="0040200E">
      <w:pPr>
        <w:jc w:val="both"/>
        <w:rPr>
          <w:rFonts w:ascii="Arial" w:hAnsi="Arial" w:cs="Arial"/>
        </w:rPr>
      </w:pPr>
      <w:r w:rsidRPr="0040200E">
        <w:rPr>
          <w:rFonts w:ascii="Arial" w:hAnsi="Arial" w:cs="Arial"/>
        </w:rPr>
        <w:t xml:space="preserve">Unfortunately, when these items get broken or misplaced, they can harm visitors, staff, or animals </w:t>
      </w:r>
      <w:proofErr w:type="gramStart"/>
      <w:r w:rsidRPr="0040200E">
        <w:rPr>
          <w:rFonts w:ascii="Arial" w:hAnsi="Arial" w:cs="Arial"/>
        </w:rPr>
        <w:t>and also</w:t>
      </w:r>
      <w:proofErr w:type="gramEnd"/>
      <w:r w:rsidRPr="0040200E">
        <w:rPr>
          <w:rFonts w:ascii="Arial" w:hAnsi="Arial" w:cs="Arial"/>
        </w:rPr>
        <w:t xml:space="preserve"> cause damage to maintenance or mowing equipment used to care for the grounds. </w:t>
      </w:r>
    </w:p>
    <w:p w14:paraId="22A7A183" w14:textId="77777777" w:rsidR="00286AAF" w:rsidRPr="0040200E" w:rsidRDefault="00286AAF" w:rsidP="0040200E">
      <w:pPr>
        <w:jc w:val="both"/>
        <w:rPr>
          <w:rFonts w:ascii="Arial" w:hAnsi="Arial" w:cs="Arial"/>
        </w:rPr>
      </w:pPr>
      <w:r w:rsidRPr="0040200E">
        <w:rPr>
          <w:rFonts w:ascii="Arial" w:hAnsi="Arial" w:cs="Arial"/>
        </w:rPr>
        <w:t xml:space="preserve">These rules are for the benefit of us all, and we appreciate you following them. </w:t>
      </w:r>
    </w:p>
    <w:p w14:paraId="5C47E0EB" w14:textId="77777777" w:rsidR="00286AAF" w:rsidRPr="0040200E" w:rsidRDefault="00286AAF" w:rsidP="0040200E">
      <w:pPr>
        <w:jc w:val="both"/>
        <w:rPr>
          <w:rFonts w:ascii="Arial" w:hAnsi="Arial" w:cs="Arial"/>
          <w:b/>
        </w:rPr>
      </w:pPr>
      <w:r w:rsidRPr="0040200E">
        <w:rPr>
          <w:rFonts w:ascii="Arial" w:hAnsi="Arial" w:cs="Arial"/>
          <w:b/>
        </w:rPr>
        <w:t xml:space="preserve">General Information </w:t>
      </w:r>
    </w:p>
    <w:p w14:paraId="46A2EAF7" w14:textId="20CBD47C" w:rsidR="00286AAF" w:rsidRPr="0040200E" w:rsidRDefault="00286AAF" w:rsidP="0040200E">
      <w:pPr>
        <w:jc w:val="both"/>
        <w:rPr>
          <w:rFonts w:ascii="Arial" w:hAnsi="Arial" w:cs="Arial"/>
        </w:rPr>
      </w:pPr>
      <w:r w:rsidRPr="0040200E">
        <w:rPr>
          <w:rFonts w:ascii="Arial" w:hAnsi="Arial" w:cs="Arial"/>
        </w:rPr>
        <w:t xml:space="preserve">The cemetery </w:t>
      </w:r>
      <w:proofErr w:type="gramStart"/>
      <w:r w:rsidRPr="0040200E">
        <w:rPr>
          <w:rFonts w:ascii="Arial" w:hAnsi="Arial" w:cs="Arial"/>
        </w:rPr>
        <w:t xml:space="preserve">is </w:t>
      </w:r>
      <w:r w:rsidR="00315EBD" w:rsidRPr="0040200E">
        <w:rPr>
          <w:rFonts w:ascii="Arial" w:hAnsi="Arial" w:cs="Arial"/>
        </w:rPr>
        <w:t>located in</w:t>
      </w:r>
      <w:proofErr w:type="gramEnd"/>
      <w:r w:rsidR="00315EBD" w:rsidRPr="0040200E">
        <w:rPr>
          <w:rFonts w:ascii="Arial" w:hAnsi="Arial" w:cs="Arial"/>
        </w:rPr>
        <w:t xml:space="preserve"> </w:t>
      </w:r>
      <w:r w:rsidR="00A76885">
        <w:rPr>
          <w:rFonts w:ascii="Arial" w:hAnsi="Arial" w:cs="Arial"/>
        </w:rPr>
        <w:t xml:space="preserve">Church </w:t>
      </w:r>
      <w:r w:rsidR="00074B62">
        <w:rPr>
          <w:rFonts w:ascii="Arial" w:hAnsi="Arial" w:cs="Arial"/>
        </w:rPr>
        <w:t>Lane</w:t>
      </w:r>
      <w:r w:rsidR="00A76885">
        <w:rPr>
          <w:rFonts w:ascii="Arial" w:hAnsi="Arial" w:cs="Arial"/>
        </w:rPr>
        <w:t xml:space="preserve">. </w:t>
      </w:r>
    </w:p>
    <w:p w14:paraId="450CD986" w14:textId="3459B315" w:rsidR="00286AAF" w:rsidRPr="0040200E" w:rsidRDefault="00286AAF" w:rsidP="0040200E">
      <w:pPr>
        <w:jc w:val="both"/>
        <w:rPr>
          <w:rFonts w:ascii="Arial" w:hAnsi="Arial" w:cs="Arial"/>
        </w:rPr>
      </w:pPr>
      <w:r w:rsidRPr="0040200E">
        <w:rPr>
          <w:rFonts w:ascii="Arial" w:hAnsi="Arial" w:cs="Arial"/>
        </w:rPr>
        <w:t xml:space="preserve">The Council </w:t>
      </w:r>
      <w:r w:rsidR="003E3AD3" w:rsidRPr="0040200E">
        <w:rPr>
          <w:rFonts w:ascii="Arial" w:hAnsi="Arial" w:cs="Arial"/>
        </w:rPr>
        <w:t>works</w:t>
      </w:r>
      <w:r w:rsidRPr="0040200E">
        <w:rPr>
          <w:rFonts w:ascii="Arial" w:hAnsi="Arial" w:cs="Arial"/>
        </w:rPr>
        <w:t xml:space="preserve"> hard to ensure that </w:t>
      </w:r>
      <w:r w:rsidR="003E3AD3" w:rsidRPr="0040200E">
        <w:rPr>
          <w:rFonts w:ascii="Arial" w:hAnsi="Arial" w:cs="Arial"/>
        </w:rPr>
        <w:t>the Cemetery is maintained to a high stan</w:t>
      </w:r>
      <w:r w:rsidR="00A74BDC" w:rsidRPr="0040200E">
        <w:rPr>
          <w:rFonts w:ascii="Arial" w:hAnsi="Arial" w:cs="Arial"/>
        </w:rPr>
        <w:t>dard for burials,</w:t>
      </w:r>
      <w:r w:rsidR="003E3AD3" w:rsidRPr="0040200E">
        <w:rPr>
          <w:rFonts w:ascii="Arial" w:hAnsi="Arial" w:cs="Arial"/>
        </w:rPr>
        <w:t xml:space="preserve"> ashes interments of residents, and for quiet reflection when visiting the Cemetery</w:t>
      </w:r>
      <w:r w:rsidRPr="0040200E">
        <w:rPr>
          <w:rFonts w:ascii="Arial" w:hAnsi="Arial" w:cs="Arial"/>
        </w:rPr>
        <w:t xml:space="preserve">. </w:t>
      </w:r>
    </w:p>
    <w:p w14:paraId="7634BA46" w14:textId="1DF2AA5F" w:rsidR="00286AAF" w:rsidRPr="0040200E" w:rsidRDefault="00286AAF" w:rsidP="0040200E">
      <w:pPr>
        <w:jc w:val="both"/>
        <w:rPr>
          <w:rFonts w:ascii="Arial" w:hAnsi="Arial" w:cs="Arial"/>
        </w:rPr>
      </w:pPr>
      <w:r w:rsidRPr="0040200E">
        <w:rPr>
          <w:rFonts w:ascii="Arial" w:hAnsi="Arial" w:cs="Arial"/>
        </w:rPr>
        <w:t xml:space="preserve">The cemetery facilities include a general burial ground for traditional burials, and </w:t>
      </w:r>
      <w:r w:rsidR="00AA788C" w:rsidRPr="0040200E">
        <w:rPr>
          <w:rFonts w:ascii="Arial" w:hAnsi="Arial" w:cs="Arial"/>
        </w:rPr>
        <w:t xml:space="preserve">a Garden of Remembrance, </w:t>
      </w:r>
      <w:r w:rsidRPr="0040200E">
        <w:rPr>
          <w:rFonts w:ascii="Arial" w:hAnsi="Arial" w:cs="Arial"/>
        </w:rPr>
        <w:t>for the interment of cremated remains</w:t>
      </w:r>
      <w:r w:rsidR="00AA788C" w:rsidRPr="0040200E">
        <w:rPr>
          <w:rFonts w:ascii="Arial" w:hAnsi="Arial" w:cs="Arial"/>
        </w:rPr>
        <w:t>.</w:t>
      </w:r>
      <w:r w:rsidRPr="0040200E">
        <w:rPr>
          <w:rFonts w:ascii="Arial" w:hAnsi="Arial" w:cs="Arial"/>
        </w:rPr>
        <w:t xml:space="preserve"> </w:t>
      </w:r>
    </w:p>
    <w:p w14:paraId="72C28249" w14:textId="614709CA" w:rsidR="00286AAF" w:rsidRPr="0040200E" w:rsidRDefault="00286AAF" w:rsidP="0040200E">
      <w:pPr>
        <w:jc w:val="both"/>
        <w:rPr>
          <w:rFonts w:ascii="Arial" w:hAnsi="Arial" w:cs="Arial"/>
        </w:rPr>
      </w:pPr>
      <w:r w:rsidRPr="0040200E">
        <w:rPr>
          <w:rFonts w:ascii="Arial" w:hAnsi="Arial" w:cs="Arial"/>
        </w:rPr>
        <w:t xml:space="preserve">The cemetery office </w:t>
      </w:r>
      <w:proofErr w:type="gramStart"/>
      <w:r w:rsidRPr="0040200E">
        <w:rPr>
          <w:rFonts w:ascii="Arial" w:hAnsi="Arial" w:cs="Arial"/>
        </w:rPr>
        <w:t>is located in</w:t>
      </w:r>
      <w:proofErr w:type="gramEnd"/>
      <w:r w:rsidRPr="0040200E">
        <w:rPr>
          <w:rFonts w:ascii="Arial" w:hAnsi="Arial" w:cs="Arial"/>
        </w:rPr>
        <w:t xml:space="preserve"> the offices of: </w:t>
      </w:r>
    </w:p>
    <w:p w14:paraId="2FEE1268" w14:textId="562BF086" w:rsidR="00286AAF" w:rsidRPr="0040200E" w:rsidRDefault="00A76885" w:rsidP="0040200E">
      <w:pPr>
        <w:jc w:val="both"/>
        <w:rPr>
          <w:rFonts w:ascii="Arial" w:hAnsi="Arial" w:cs="Arial"/>
        </w:rPr>
      </w:pPr>
      <w:r>
        <w:rPr>
          <w:rFonts w:ascii="Arial" w:hAnsi="Arial" w:cs="Arial"/>
        </w:rPr>
        <w:t xml:space="preserve">Danehill Parish Council Chelwood Gate Village Hall Beaconsfield Road Chelwood Gate </w:t>
      </w:r>
      <w:r w:rsidR="00AA788C" w:rsidRPr="0040200E">
        <w:rPr>
          <w:rFonts w:ascii="Arial" w:hAnsi="Arial" w:cs="Arial"/>
        </w:rPr>
        <w:t>West Sussex, RH1</w:t>
      </w:r>
      <w:r>
        <w:rPr>
          <w:rFonts w:ascii="Arial" w:hAnsi="Arial" w:cs="Arial"/>
        </w:rPr>
        <w:t>7</w:t>
      </w:r>
    </w:p>
    <w:p w14:paraId="0EE28E33" w14:textId="3226342C" w:rsidR="00AA788C" w:rsidRDefault="00AA788C" w:rsidP="0040200E">
      <w:pPr>
        <w:jc w:val="both"/>
      </w:pPr>
      <w:r w:rsidRPr="0040200E">
        <w:rPr>
          <w:rFonts w:ascii="Arial" w:hAnsi="Arial" w:cs="Arial"/>
        </w:rPr>
        <w:t xml:space="preserve">Email: </w:t>
      </w:r>
      <w:hyperlink r:id="rId7" w:history="1">
        <w:r w:rsidR="00A76885" w:rsidRPr="002C2FE2">
          <w:rPr>
            <w:rStyle w:val="Hyperlink"/>
          </w:rPr>
          <w:t>clerk@danehill-pc.org</w:t>
        </w:r>
      </w:hyperlink>
    </w:p>
    <w:p w14:paraId="5C751AC2" w14:textId="77777777" w:rsidR="00286AAF" w:rsidRPr="0040200E" w:rsidRDefault="00286AAF" w:rsidP="0040200E">
      <w:pPr>
        <w:jc w:val="both"/>
        <w:rPr>
          <w:rFonts w:ascii="Arial" w:hAnsi="Arial" w:cs="Arial"/>
        </w:rPr>
      </w:pPr>
      <w:r w:rsidRPr="0040200E">
        <w:rPr>
          <w:rFonts w:ascii="Arial" w:hAnsi="Arial" w:cs="Arial"/>
        </w:rPr>
        <w:t xml:space="preserve">We always try to meet the needs of the family and friends of people who are buried in the cemetery, and advice or support is available through the above office. </w:t>
      </w:r>
    </w:p>
    <w:p w14:paraId="53C11B33" w14:textId="630BA67F" w:rsidR="00AA788C" w:rsidRPr="0040200E" w:rsidRDefault="00AA788C" w:rsidP="0040200E">
      <w:pPr>
        <w:jc w:val="both"/>
        <w:rPr>
          <w:rFonts w:ascii="Arial" w:hAnsi="Arial" w:cs="Arial"/>
          <w:b/>
        </w:rPr>
      </w:pPr>
      <w:r w:rsidRPr="0040200E">
        <w:rPr>
          <w:rFonts w:ascii="Arial" w:hAnsi="Arial" w:cs="Arial"/>
          <w:b/>
          <w:u w:val="single"/>
        </w:rPr>
        <w:t>Cemetery Opening Hours</w:t>
      </w:r>
      <w:r w:rsidRPr="0040200E">
        <w:rPr>
          <w:rFonts w:ascii="Arial" w:hAnsi="Arial" w:cs="Arial"/>
          <w:b/>
        </w:rPr>
        <w:t xml:space="preserve">  </w:t>
      </w:r>
    </w:p>
    <w:p w14:paraId="7B8A9BC4" w14:textId="683FCC03" w:rsidR="00286AAF" w:rsidRPr="0040200E" w:rsidRDefault="00AA788C" w:rsidP="0040200E">
      <w:pPr>
        <w:jc w:val="both"/>
        <w:rPr>
          <w:rFonts w:ascii="Arial" w:hAnsi="Arial" w:cs="Arial"/>
        </w:rPr>
      </w:pPr>
      <w:r w:rsidRPr="0040200E">
        <w:rPr>
          <w:rFonts w:ascii="Arial" w:hAnsi="Arial" w:cs="Arial"/>
        </w:rPr>
        <w:t xml:space="preserve">Burials and interments </w:t>
      </w:r>
      <w:r w:rsidR="00286AAF" w:rsidRPr="0040200E">
        <w:rPr>
          <w:rFonts w:ascii="Arial" w:hAnsi="Arial" w:cs="Arial"/>
        </w:rPr>
        <w:t xml:space="preserve">may take place every day except Saturday, </w:t>
      </w:r>
      <w:proofErr w:type="gramStart"/>
      <w:r w:rsidR="00286AAF" w:rsidRPr="0040200E">
        <w:rPr>
          <w:rFonts w:ascii="Arial" w:hAnsi="Arial" w:cs="Arial"/>
        </w:rPr>
        <w:t>Sunday</w:t>
      </w:r>
      <w:proofErr w:type="gramEnd"/>
      <w:r w:rsidR="00286AAF" w:rsidRPr="0040200E">
        <w:rPr>
          <w:rFonts w:ascii="Arial" w:hAnsi="Arial" w:cs="Arial"/>
        </w:rPr>
        <w:t xml:space="preserve"> and Public Holidays. </w:t>
      </w:r>
    </w:p>
    <w:p w14:paraId="1878227B" w14:textId="6C5F4FA7" w:rsidR="00836750" w:rsidRPr="0040200E" w:rsidRDefault="0040200E" w:rsidP="0040200E">
      <w:pPr>
        <w:jc w:val="both"/>
        <w:rPr>
          <w:rFonts w:ascii="Arial" w:hAnsi="Arial" w:cs="Arial"/>
          <w:b/>
        </w:rPr>
      </w:pPr>
      <w:r w:rsidRPr="0040200E">
        <w:rPr>
          <w:rFonts w:ascii="Arial" w:hAnsi="Arial" w:cs="Arial"/>
          <w:b/>
        </w:rPr>
        <w:t>Burials: -</w:t>
      </w:r>
      <w:r w:rsidR="00AA788C" w:rsidRPr="0040200E">
        <w:rPr>
          <w:rFonts w:ascii="Arial" w:hAnsi="Arial" w:cs="Arial"/>
          <w:b/>
        </w:rPr>
        <w:t xml:space="preserve"> </w:t>
      </w:r>
    </w:p>
    <w:p w14:paraId="7F6F0FE1" w14:textId="538B5A87" w:rsidR="00286AAF" w:rsidRPr="0040200E" w:rsidRDefault="00836750" w:rsidP="0040200E">
      <w:pPr>
        <w:spacing w:after="0"/>
        <w:jc w:val="both"/>
        <w:rPr>
          <w:rFonts w:ascii="Arial" w:hAnsi="Arial" w:cs="Arial"/>
        </w:rPr>
      </w:pPr>
      <w:r w:rsidRPr="0040200E">
        <w:rPr>
          <w:rFonts w:ascii="Arial" w:hAnsi="Arial" w:cs="Arial"/>
        </w:rPr>
        <w:t xml:space="preserve">Double depth - </w:t>
      </w:r>
      <w:r w:rsidR="00286AAF" w:rsidRPr="0040200E">
        <w:rPr>
          <w:rFonts w:ascii="Arial" w:hAnsi="Arial" w:cs="Arial"/>
        </w:rPr>
        <w:t xml:space="preserve">Monday to </w:t>
      </w:r>
      <w:r w:rsidR="00AA788C" w:rsidRPr="0040200E">
        <w:rPr>
          <w:rFonts w:ascii="Arial" w:hAnsi="Arial" w:cs="Arial"/>
        </w:rPr>
        <w:t>Friday 9.00am</w:t>
      </w:r>
      <w:r w:rsidR="00286AAF" w:rsidRPr="0040200E">
        <w:rPr>
          <w:rFonts w:ascii="Arial" w:hAnsi="Arial" w:cs="Arial"/>
        </w:rPr>
        <w:t xml:space="preserve"> </w:t>
      </w:r>
      <w:r w:rsidR="0040200E" w:rsidRPr="0040200E">
        <w:rPr>
          <w:rFonts w:ascii="Arial" w:hAnsi="Arial" w:cs="Arial"/>
        </w:rPr>
        <w:t>– 2</w:t>
      </w:r>
      <w:r w:rsidRPr="0040200E">
        <w:rPr>
          <w:rFonts w:ascii="Arial" w:hAnsi="Arial" w:cs="Arial"/>
        </w:rPr>
        <w:t>.00pm</w:t>
      </w:r>
    </w:p>
    <w:p w14:paraId="370DF7A4" w14:textId="21B105A0" w:rsidR="00836750" w:rsidRPr="0040200E" w:rsidRDefault="00836750" w:rsidP="0040200E">
      <w:pPr>
        <w:spacing w:after="0"/>
        <w:jc w:val="both"/>
        <w:rPr>
          <w:rFonts w:ascii="Arial" w:hAnsi="Arial" w:cs="Arial"/>
        </w:rPr>
      </w:pPr>
      <w:r w:rsidRPr="0040200E">
        <w:rPr>
          <w:rFonts w:ascii="Arial" w:hAnsi="Arial" w:cs="Arial"/>
        </w:rPr>
        <w:t>Single depth – Monday to Friday 9.00am – 2.30pm</w:t>
      </w:r>
    </w:p>
    <w:p w14:paraId="1F317CCE" w14:textId="488DAEB9" w:rsidR="00836750" w:rsidRPr="0040200E" w:rsidRDefault="00836750" w:rsidP="0040200E">
      <w:pPr>
        <w:spacing w:after="0"/>
        <w:jc w:val="both"/>
        <w:rPr>
          <w:rFonts w:ascii="Arial" w:hAnsi="Arial" w:cs="Arial"/>
        </w:rPr>
      </w:pPr>
    </w:p>
    <w:p w14:paraId="5336BFCC" w14:textId="1F8F560A" w:rsidR="00836750" w:rsidRPr="0040200E" w:rsidRDefault="00836750" w:rsidP="0040200E">
      <w:pPr>
        <w:jc w:val="both"/>
        <w:rPr>
          <w:rFonts w:ascii="Arial" w:hAnsi="Arial" w:cs="Arial"/>
          <w:b/>
        </w:rPr>
      </w:pPr>
      <w:r w:rsidRPr="0040200E">
        <w:rPr>
          <w:rFonts w:ascii="Arial" w:hAnsi="Arial" w:cs="Arial"/>
          <w:b/>
        </w:rPr>
        <w:t xml:space="preserve">Interment of </w:t>
      </w:r>
      <w:r w:rsidR="0040200E" w:rsidRPr="0040200E">
        <w:rPr>
          <w:rFonts w:ascii="Arial" w:hAnsi="Arial" w:cs="Arial"/>
          <w:b/>
        </w:rPr>
        <w:t>ashes: -</w:t>
      </w:r>
      <w:r w:rsidRPr="0040200E">
        <w:rPr>
          <w:rFonts w:ascii="Arial" w:hAnsi="Arial" w:cs="Arial"/>
          <w:b/>
        </w:rPr>
        <w:t xml:space="preserve"> </w:t>
      </w:r>
    </w:p>
    <w:p w14:paraId="0F0FA62E" w14:textId="0A29C481" w:rsidR="00286AAF" w:rsidRPr="0040200E" w:rsidRDefault="00A74BDC" w:rsidP="0040200E">
      <w:pPr>
        <w:spacing w:after="0"/>
        <w:jc w:val="both"/>
        <w:rPr>
          <w:rFonts w:ascii="Arial" w:hAnsi="Arial" w:cs="Arial"/>
        </w:rPr>
      </w:pPr>
      <w:r w:rsidRPr="0040200E">
        <w:rPr>
          <w:rFonts w:ascii="Arial" w:hAnsi="Arial" w:cs="Arial"/>
        </w:rPr>
        <w:t>Monday to Friday</w:t>
      </w:r>
      <w:r w:rsidR="00836750" w:rsidRPr="0040200E">
        <w:rPr>
          <w:rFonts w:ascii="Arial" w:hAnsi="Arial" w:cs="Arial"/>
        </w:rPr>
        <w:t xml:space="preserve"> 9.00am </w:t>
      </w:r>
      <w:r w:rsidR="00286AAF" w:rsidRPr="0040200E">
        <w:rPr>
          <w:rFonts w:ascii="Arial" w:hAnsi="Arial" w:cs="Arial"/>
        </w:rPr>
        <w:t xml:space="preserve">– </w:t>
      </w:r>
      <w:r w:rsidRPr="0040200E">
        <w:rPr>
          <w:rFonts w:ascii="Arial" w:hAnsi="Arial" w:cs="Arial"/>
        </w:rPr>
        <w:t>3.0</w:t>
      </w:r>
      <w:r w:rsidR="00836750" w:rsidRPr="0040200E">
        <w:rPr>
          <w:rFonts w:ascii="Arial" w:hAnsi="Arial" w:cs="Arial"/>
        </w:rPr>
        <w:t>0pm</w:t>
      </w:r>
      <w:r w:rsidR="00286AAF" w:rsidRPr="0040200E">
        <w:rPr>
          <w:rFonts w:ascii="Arial" w:hAnsi="Arial" w:cs="Arial"/>
        </w:rPr>
        <w:t xml:space="preserve"> </w:t>
      </w:r>
    </w:p>
    <w:p w14:paraId="6FE5DFD3" w14:textId="60C89304" w:rsidR="00836750" w:rsidRPr="0040200E" w:rsidRDefault="00836750" w:rsidP="0040200E">
      <w:pPr>
        <w:spacing w:after="0"/>
        <w:jc w:val="both"/>
        <w:rPr>
          <w:rFonts w:ascii="Arial" w:hAnsi="Arial" w:cs="Arial"/>
        </w:rPr>
      </w:pPr>
    </w:p>
    <w:p w14:paraId="5029B82F" w14:textId="439AA4E0" w:rsidR="00836750" w:rsidRPr="0040200E" w:rsidRDefault="00836750" w:rsidP="0040200E">
      <w:pPr>
        <w:spacing w:after="0"/>
        <w:jc w:val="both"/>
        <w:rPr>
          <w:rFonts w:ascii="Arial" w:hAnsi="Arial" w:cs="Arial"/>
        </w:rPr>
      </w:pPr>
      <w:r w:rsidRPr="0040200E">
        <w:rPr>
          <w:rFonts w:ascii="Arial" w:hAnsi="Arial" w:cs="Arial"/>
        </w:rPr>
        <w:t xml:space="preserve">The cemetery </w:t>
      </w:r>
      <w:proofErr w:type="gramStart"/>
      <w:r w:rsidRPr="0040200E">
        <w:rPr>
          <w:rFonts w:ascii="Arial" w:hAnsi="Arial" w:cs="Arial"/>
        </w:rPr>
        <w:t>is open at all times</w:t>
      </w:r>
      <w:proofErr w:type="gramEnd"/>
      <w:r w:rsidRPr="0040200E">
        <w:rPr>
          <w:rFonts w:ascii="Arial" w:hAnsi="Arial" w:cs="Arial"/>
        </w:rPr>
        <w:t xml:space="preserve"> for pedestrian visitor</w:t>
      </w:r>
      <w:r w:rsidR="00A74BDC" w:rsidRPr="0040200E">
        <w:rPr>
          <w:rFonts w:ascii="Arial" w:hAnsi="Arial" w:cs="Arial"/>
        </w:rPr>
        <w:t>s</w:t>
      </w:r>
      <w:r w:rsidRPr="0040200E">
        <w:rPr>
          <w:rFonts w:ascii="Arial" w:hAnsi="Arial" w:cs="Arial"/>
        </w:rPr>
        <w:t xml:space="preserve">, but </w:t>
      </w:r>
      <w:r w:rsidR="00A76885">
        <w:rPr>
          <w:rFonts w:ascii="Arial" w:hAnsi="Arial" w:cs="Arial"/>
        </w:rPr>
        <w:t>contractor</w:t>
      </w:r>
      <w:r w:rsidRPr="0040200E">
        <w:rPr>
          <w:rFonts w:ascii="Arial" w:hAnsi="Arial" w:cs="Arial"/>
        </w:rPr>
        <w:t xml:space="preserve"> access is restricted </w:t>
      </w:r>
      <w:r w:rsidR="0040200E" w:rsidRPr="0040200E">
        <w:rPr>
          <w:rFonts w:ascii="Arial" w:hAnsi="Arial" w:cs="Arial"/>
        </w:rPr>
        <w:t>to: -</w:t>
      </w:r>
    </w:p>
    <w:p w14:paraId="09BCF9EA" w14:textId="6765BADF" w:rsidR="00836750" w:rsidRPr="0040200E" w:rsidRDefault="00836750" w:rsidP="0040200E">
      <w:pPr>
        <w:spacing w:after="0"/>
        <w:jc w:val="both"/>
        <w:rPr>
          <w:rFonts w:ascii="Arial" w:hAnsi="Arial" w:cs="Arial"/>
        </w:rPr>
      </w:pPr>
      <w:r w:rsidRPr="0040200E">
        <w:rPr>
          <w:rFonts w:ascii="Arial" w:hAnsi="Arial" w:cs="Arial"/>
        </w:rPr>
        <w:t>Monday to Thursday 8.00am - 4.00pm</w:t>
      </w:r>
    </w:p>
    <w:p w14:paraId="127740DD" w14:textId="0F4C6BED" w:rsidR="00836750" w:rsidRPr="0040200E" w:rsidRDefault="00836750" w:rsidP="0040200E">
      <w:pPr>
        <w:spacing w:after="0"/>
        <w:jc w:val="both"/>
        <w:rPr>
          <w:rFonts w:ascii="Arial" w:hAnsi="Arial" w:cs="Arial"/>
        </w:rPr>
      </w:pPr>
      <w:r w:rsidRPr="0040200E">
        <w:rPr>
          <w:rFonts w:ascii="Arial" w:hAnsi="Arial" w:cs="Arial"/>
        </w:rPr>
        <w:t>Friday 8.00am – 3.30pm</w:t>
      </w:r>
    </w:p>
    <w:p w14:paraId="01D51681" w14:textId="77777777" w:rsidR="00836750" w:rsidRPr="0040200E" w:rsidRDefault="00836750" w:rsidP="0040200E">
      <w:pPr>
        <w:spacing w:after="0"/>
        <w:jc w:val="both"/>
        <w:rPr>
          <w:rFonts w:ascii="Arial" w:hAnsi="Arial" w:cs="Arial"/>
        </w:rPr>
      </w:pPr>
    </w:p>
    <w:p w14:paraId="6AC35E28" w14:textId="7F2E0C44" w:rsidR="00836750" w:rsidRPr="0040200E" w:rsidRDefault="00836750" w:rsidP="0040200E">
      <w:pPr>
        <w:spacing w:after="0"/>
        <w:jc w:val="both"/>
        <w:rPr>
          <w:rFonts w:ascii="Arial" w:hAnsi="Arial" w:cs="Arial"/>
        </w:rPr>
      </w:pPr>
      <w:r w:rsidRPr="0040200E">
        <w:rPr>
          <w:rFonts w:ascii="Arial" w:hAnsi="Arial" w:cs="Arial"/>
        </w:rPr>
        <w:t xml:space="preserve">These times may be subject to </w:t>
      </w:r>
      <w:proofErr w:type="gramStart"/>
      <w:r w:rsidRPr="0040200E">
        <w:rPr>
          <w:rFonts w:ascii="Arial" w:hAnsi="Arial" w:cs="Arial"/>
        </w:rPr>
        <w:t>change, but</w:t>
      </w:r>
      <w:proofErr w:type="gramEnd"/>
      <w:r w:rsidRPr="0040200E">
        <w:rPr>
          <w:rFonts w:ascii="Arial" w:hAnsi="Arial" w:cs="Arial"/>
        </w:rPr>
        <w:t xml:space="preserve"> notice of any changes will be put on the Cemetery gates and on the Council website.</w:t>
      </w:r>
    </w:p>
    <w:p w14:paraId="77A2F4B8" w14:textId="77777777" w:rsidR="0040200E" w:rsidRDefault="0040200E" w:rsidP="0040200E">
      <w:pPr>
        <w:spacing w:after="0"/>
        <w:jc w:val="both"/>
        <w:rPr>
          <w:rFonts w:ascii="Arial" w:hAnsi="Arial" w:cs="Arial"/>
        </w:rPr>
      </w:pPr>
    </w:p>
    <w:p w14:paraId="69C878CA" w14:textId="272A4A05" w:rsidR="00836750" w:rsidRPr="0040200E" w:rsidRDefault="00836750" w:rsidP="0040200E">
      <w:pPr>
        <w:spacing w:after="0"/>
        <w:jc w:val="both"/>
        <w:rPr>
          <w:rFonts w:ascii="Arial" w:hAnsi="Arial" w:cs="Arial"/>
        </w:rPr>
      </w:pPr>
      <w:r w:rsidRPr="0040200E">
        <w:rPr>
          <w:rFonts w:ascii="Arial" w:hAnsi="Arial" w:cs="Arial"/>
        </w:rPr>
        <w:t xml:space="preserve">Weekend </w:t>
      </w:r>
      <w:r w:rsidR="00A76885">
        <w:rPr>
          <w:rFonts w:ascii="Arial" w:hAnsi="Arial" w:cs="Arial"/>
        </w:rPr>
        <w:t xml:space="preserve">contractor </w:t>
      </w:r>
      <w:r w:rsidRPr="0040200E">
        <w:rPr>
          <w:rFonts w:ascii="Arial" w:hAnsi="Arial" w:cs="Arial"/>
        </w:rPr>
        <w:t>access may be possible with prior notice being given to the Council.</w:t>
      </w:r>
    </w:p>
    <w:p w14:paraId="525F2237" w14:textId="77777777" w:rsidR="00836750" w:rsidRPr="0040200E" w:rsidRDefault="00836750" w:rsidP="0040200E">
      <w:pPr>
        <w:spacing w:after="0"/>
        <w:jc w:val="both"/>
        <w:rPr>
          <w:rFonts w:ascii="Arial" w:hAnsi="Arial" w:cs="Arial"/>
        </w:rPr>
      </w:pPr>
    </w:p>
    <w:p w14:paraId="14FE2C96" w14:textId="760132BB" w:rsidR="00286AAF" w:rsidRPr="0040200E" w:rsidRDefault="00286AAF" w:rsidP="0040200E">
      <w:pPr>
        <w:jc w:val="both"/>
        <w:rPr>
          <w:rFonts w:ascii="Arial" w:hAnsi="Arial" w:cs="Arial"/>
          <w:b/>
        </w:rPr>
      </w:pPr>
      <w:r w:rsidRPr="0040200E">
        <w:rPr>
          <w:rFonts w:ascii="Arial" w:hAnsi="Arial" w:cs="Arial"/>
          <w:b/>
        </w:rPr>
        <w:t xml:space="preserve">Facilities </w:t>
      </w:r>
    </w:p>
    <w:p w14:paraId="4648550A" w14:textId="532A836D" w:rsidR="00286AAF" w:rsidRPr="0040200E" w:rsidRDefault="00286AAF" w:rsidP="0040200E">
      <w:pPr>
        <w:jc w:val="both"/>
        <w:rPr>
          <w:rFonts w:ascii="Arial" w:hAnsi="Arial" w:cs="Arial"/>
        </w:rPr>
      </w:pPr>
      <w:r w:rsidRPr="0040200E">
        <w:rPr>
          <w:rFonts w:ascii="Arial" w:hAnsi="Arial" w:cs="Arial"/>
        </w:rPr>
        <w:t xml:space="preserve">There are no formal car parking facilities for the cemetery, although </w:t>
      </w:r>
      <w:r w:rsidR="00836750" w:rsidRPr="0040200E">
        <w:rPr>
          <w:rFonts w:ascii="Arial" w:hAnsi="Arial" w:cs="Arial"/>
        </w:rPr>
        <w:t xml:space="preserve">parking is permitted along the main </w:t>
      </w:r>
      <w:r w:rsidR="00A76885">
        <w:rPr>
          <w:rFonts w:ascii="Arial" w:hAnsi="Arial" w:cs="Arial"/>
        </w:rPr>
        <w:t xml:space="preserve">road. </w:t>
      </w:r>
      <w:r w:rsidRPr="0040200E">
        <w:rPr>
          <w:rFonts w:ascii="Arial" w:hAnsi="Arial" w:cs="Arial"/>
        </w:rPr>
        <w:t xml:space="preserve">There are no toilet facilities within the cemetery. Water points are provided around </w:t>
      </w:r>
      <w:proofErr w:type="gramStart"/>
      <w:r w:rsidRPr="0040200E">
        <w:rPr>
          <w:rFonts w:ascii="Arial" w:hAnsi="Arial" w:cs="Arial"/>
        </w:rPr>
        <w:t>various different</w:t>
      </w:r>
      <w:proofErr w:type="gramEnd"/>
      <w:r w:rsidRPr="0040200E">
        <w:rPr>
          <w:rFonts w:ascii="Arial" w:hAnsi="Arial" w:cs="Arial"/>
        </w:rPr>
        <w:t xml:space="preserve"> parts of the cemetery together with rubbish bins for the disposal of all unwanted waste. </w:t>
      </w:r>
    </w:p>
    <w:p w14:paraId="0FDAD3DC" w14:textId="77777777" w:rsidR="00286AAF" w:rsidRPr="0040200E" w:rsidRDefault="00286AAF" w:rsidP="0040200E">
      <w:pPr>
        <w:jc w:val="both"/>
        <w:rPr>
          <w:rFonts w:ascii="Arial" w:hAnsi="Arial" w:cs="Arial"/>
          <w:b/>
        </w:rPr>
      </w:pPr>
      <w:r w:rsidRPr="0040200E">
        <w:rPr>
          <w:rFonts w:ascii="Arial" w:hAnsi="Arial" w:cs="Arial"/>
          <w:b/>
        </w:rPr>
        <w:t xml:space="preserve">Children </w:t>
      </w:r>
    </w:p>
    <w:p w14:paraId="2E8C71A9" w14:textId="77777777" w:rsidR="00286AAF" w:rsidRPr="0040200E" w:rsidRDefault="00286AAF" w:rsidP="0040200E">
      <w:pPr>
        <w:jc w:val="both"/>
        <w:rPr>
          <w:rFonts w:ascii="Arial" w:hAnsi="Arial" w:cs="Arial"/>
        </w:rPr>
      </w:pPr>
      <w:r w:rsidRPr="0040200E">
        <w:rPr>
          <w:rFonts w:ascii="Arial" w:hAnsi="Arial" w:cs="Arial"/>
        </w:rPr>
        <w:t xml:space="preserve">Families with children are always welcome, but we </w:t>
      </w:r>
      <w:proofErr w:type="gramStart"/>
      <w:r w:rsidRPr="0040200E">
        <w:rPr>
          <w:rFonts w:ascii="Arial" w:hAnsi="Arial" w:cs="Arial"/>
        </w:rPr>
        <w:t>ask for your co-operation in keeping children under supervision at all times</w:t>
      </w:r>
      <w:proofErr w:type="gramEnd"/>
      <w:r w:rsidRPr="0040200E">
        <w:rPr>
          <w:rFonts w:ascii="Arial" w:hAnsi="Arial" w:cs="Arial"/>
        </w:rPr>
        <w:t xml:space="preserve">. </w:t>
      </w:r>
    </w:p>
    <w:p w14:paraId="2BC73351" w14:textId="77777777" w:rsidR="00286AAF" w:rsidRPr="0040200E" w:rsidRDefault="00286AAF" w:rsidP="0040200E">
      <w:pPr>
        <w:jc w:val="both"/>
        <w:rPr>
          <w:rFonts w:ascii="Arial" w:hAnsi="Arial" w:cs="Arial"/>
          <w:b/>
        </w:rPr>
      </w:pPr>
      <w:r w:rsidRPr="0040200E">
        <w:rPr>
          <w:rFonts w:ascii="Arial" w:hAnsi="Arial" w:cs="Arial"/>
          <w:b/>
        </w:rPr>
        <w:t xml:space="preserve">Dogs </w:t>
      </w:r>
    </w:p>
    <w:p w14:paraId="027EE4C4" w14:textId="0BFE6F8A" w:rsidR="00286AAF" w:rsidRPr="0040200E" w:rsidRDefault="00286AAF" w:rsidP="0040200E">
      <w:pPr>
        <w:jc w:val="both"/>
        <w:rPr>
          <w:rFonts w:ascii="Arial" w:hAnsi="Arial" w:cs="Arial"/>
        </w:rPr>
      </w:pPr>
      <w:r w:rsidRPr="0040200E">
        <w:rPr>
          <w:rFonts w:ascii="Arial" w:hAnsi="Arial" w:cs="Arial"/>
        </w:rPr>
        <w:t xml:space="preserve">Dogs </w:t>
      </w:r>
      <w:proofErr w:type="gramStart"/>
      <w:r w:rsidRPr="0040200E">
        <w:rPr>
          <w:rFonts w:ascii="Arial" w:hAnsi="Arial" w:cs="Arial"/>
        </w:rPr>
        <w:t>must be kept on a lead at all times</w:t>
      </w:r>
      <w:proofErr w:type="gramEnd"/>
      <w:r w:rsidRPr="0040200E">
        <w:rPr>
          <w:rFonts w:ascii="Arial" w:hAnsi="Arial" w:cs="Arial"/>
        </w:rPr>
        <w:t xml:space="preserve"> and prevented from fouling anywhere within the cemetery. Owners are required to clean up after their dogs and place</w:t>
      </w:r>
      <w:r w:rsidR="00237948" w:rsidRPr="0040200E">
        <w:rPr>
          <w:rFonts w:ascii="Arial" w:hAnsi="Arial" w:cs="Arial"/>
        </w:rPr>
        <w:t xml:space="preserve"> it in the dog litter bin at the entrance to the </w:t>
      </w:r>
      <w:r w:rsidR="00A76885">
        <w:rPr>
          <w:rFonts w:ascii="Arial" w:hAnsi="Arial" w:cs="Arial"/>
        </w:rPr>
        <w:t xml:space="preserve">cemetery. </w:t>
      </w:r>
    </w:p>
    <w:p w14:paraId="76AEE2CA" w14:textId="77777777" w:rsidR="00286AAF" w:rsidRPr="0040200E" w:rsidRDefault="00286AAF" w:rsidP="0040200E">
      <w:pPr>
        <w:jc w:val="both"/>
        <w:rPr>
          <w:rFonts w:ascii="Arial" w:hAnsi="Arial" w:cs="Arial"/>
          <w:b/>
        </w:rPr>
      </w:pPr>
      <w:r w:rsidRPr="0040200E">
        <w:rPr>
          <w:rFonts w:ascii="Arial" w:hAnsi="Arial" w:cs="Arial"/>
          <w:b/>
        </w:rPr>
        <w:t xml:space="preserve">Security </w:t>
      </w:r>
    </w:p>
    <w:p w14:paraId="4F1D9C6E" w14:textId="77777777" w:rsidR="00286AAF" w:rsidRPr="0040200E" w:rsidRDefault="00286AAF" w:rsidP="0040200E">
      <w:pPr>
        <w:jc w:val="both"/>
        <w:rPr>
          <w:rFonts w:ascii="Arial" w:hAnsi="Arial" w:cs="Arial"/>
        </w:rPr>
      </w:pPr>
      <w:r w:rsidRPr="0040200E">
        <w:rPr>
          <w:rFonts w:ascii="Arial" w:hAnsi="Arial" w:cs="Arial"/>
        </w:rPr>
        <w:t xml:space="preserve">The council cannot accept responsibility for the security of any plants, memorials, personal </w:t>
      </w:r>
      <w:proofErr w:type="gramStart"/>
      <w:r w:rsidRPr="0040200E">
        <w:rPr>
          <w:rFonts w:ascii="Arial" w:hAnsi="Arial" w:cs="Arial"/>
        </w:rPr>
        <w:t>effects</w:t>
      </w:r>
      <w:proofErr w:type="gramEnd"/>
      <w:r w:rsidRPr="0040200E">
        <w:rPr>
          <w:rFonts w:ascii="Arial" w:hAnsi="Arial" w:cs="Arial"/>
        </w:rPr>
        <w:t xml:space="preserve"> or any other items placed on or around any graves. </w:t>
      </w:r>
    </w:p>
    <w:p w14:paraId="2E97BEBD" w14:textId="11B8ECE0" w:rsidR="00286AAF" w:rsidRPr="0040200E" w:rsidRDefault="00286AAF" w:rsidP="0040200E">
      <w:pPr>
        <w:jc w:val="both"/>
        <w:rPr>
          <w:rFonts w:ascii="Arial" w:hAnsi="Arial" w:cs="Arial"/>
        </w:rPr>
      </w:pPr>
      <w:r w:rsidRPr="0040200E">
        <w:rPr>
          <w:rFonts w:ascii="Arial" w:hAnsi="Arial" w:cs="Arial"/>
        </w:rPr>
        <w:t xml:space="preserve">Code of Conduct </w:t>
      </w:r>
      <w:r w:rsidR="00A74BDC" w:rsidRPr="0040200E">
        <w:rPr>
          <w:rFonts w:ascii="Arial" w:hAnsi="Arial" w:cs="Arial"/>
        </w:rPr>
        <w:t xml:space="preserve">- </w:t>
      </w:r>
      <w:r w:rsidRPr="0040200E">
        <w:rPr>
          <w:rFonts w:ascii="Arial" w:hAnsi="Arial" w:cs="Arial"/>
        </w:rPr>
        <w:t xml:space="preserve">Visitors to the cemetery should </w:t>
      </w:r>
      <w:proofErr w:type="gramStart"/>
      <w:r w:rsidRPr="0040200E">
        <w:rPr>
          <w:rFonts w:ascii="Arial" w:hAnsi="Arial" w:cs="Arial"/>
        </w:rPr>
        <w:t>not;</w:t>
      </w:r>
      <w:proofErr w:type="gramEnd"/>
      <w:r w:rsidRPr="0040200E">
        <w:rPr>
          <w:rFonts w:ascii="Arial" w:hAnsi="Arial" w:cs="Arial"/>
        </w:rPr>
        <w:t xml:space="preserve"> </w:t>
      </w:r>
    </w:p>
    <w:p w14:paraId="740FC9C8" w14:textId="44531E5F" w:rsidR="00286AAF" w:rsidRPr="0040200E" w:rsidRDefault="00286AAF" w:rsidP="0040200E">
      <w:pPr>
        <w:pStyle w:val="ListParagraph"/>
        <w:numPr>
          <w:ilvl w:val="0"/>
          <w:numId w:val="7"/>
        </w:numPr>
        <w:spacing w:after="0"/>
        <w:jc w:val="both"/>
        <w:rPr>
          <w:rFonts w:ascii="Arial" w:hAnsi="Arial" w:cs="Arial"/>
        </w:rPr>
      </w:pPr>
      <w:r w:rsidRPr="0040200E">
        <w:rPr>
          <w:rFonts w:ascii="Arial" w:hAnsi="Arial" w:cs="Arial"/>
        </w:rPr>
        <w:t xml:space="preserve">Ride bicycles, skateboards, or </w:t>
      </w:r>
      <w:proofErr w:type="gramStart"/>
      <w:r w:rsidRPr="0040200E">
        <w:rPr>
          <w:rFonts w:ascii="Arial" w:hAnsi="Arial" w:cs="Arial"/>
        </w:rPr>
        <w:t>motorcycles;</w:t>
      </w:r>
      <w:proofErr w:type="gramEnd"/>
      <w:r w:rsidRPr="0040200E">
        <w:rPr>
          <w:rFonts w:ascii="Arial" w:hAnsi="Arial" w:cs="Arial"/>
        </w:rPr>
        <w:t xml:space="preserve"> </w:t>
      </w:r>
    </w:p>
    <w:p w14:paraId="177828B6" w14:textId="5C8FA686" w:rsidR="00286AAF" w:rsidRPr="0040200E" w:rsidRDefault="00286AAF" w:rsidP="0040200E">
      <w:pPr>
        <w:pStyle w:val="ListParagraph"/>
        <w:numPr>
          <w:ilvl w:val="0"/>
          <w:numId w:val="7"/>
        </w:numPr>
        <w:spacing w:after="0"/>
        <w:jc w:val="both"/>
        <w:rPr>
          <w:rFonts w:ascii="Arial" w:hAnsi="Arial" w:cs="Arial"/>
        </w:rPr>
      </w:pPr>
      <w:r w:rsidRPr="0040200E">
        <w:rPr>
          <w:rFonts w:ascii="Arial" w:hAnsi="Arial" w:cs="Arial"/>
        </w:rPr>
        <w:t xml:space="preserve">Allow dogs to foul within the cemetery </w:t>
      </w:r>
      <w:proofErr w:type="gramStart"/>
      <w:r w:rsidRPr="0040200E">
        <w:rPr>
          <w:rFonts w:ascii="Arial" w:hAnsi="Arial" w:cs="Arial"/>
        </w:rPr>
        <w:t>grounds;</w:t>
      </w:r>
      <w:proofErr w:type="gramEnd"/>
      <w:r w:rsidRPr="0040200E">
        <w:rPr>
          <w:rFonts w:ascii="Arial" w:hAnsi="Arial" w:cs="Arial"/>
        </w:rPr>
        <w:t xml:space="preserve"> </w:t>
      </w:r>
    </w:p>
    <w:p w14:paraId="648C7E39" w14:textId="0820B41C" w:rsidR="00286AAF" w:rsidRPr="0040200E" w:rsidRDefault="00286AAF" w:rsidP="0040200E">
      <w:pPr>
        <w:pStyle w:val="ListParagraph"/>
        <w:numPr>
          <w:ilvl w:val="0"/>
          <w:numId w:val="7"/>
        </w:numPr>
        <w:spacing w:after="0"/>
        <w:jc w:val="both"/>
        <w:rPr>
          <w:rFonts w:ascii="Arial" w:hAnsi="Arial" w:cs="Arial"/>
        </w:rPr>
      </w:pPr>
      <w:r w:rsidRPr="0040200E">
        <w:rPr>
          <w:rFonts w:ascii="Arial" w:hAnsi="Arial" w:cs="Arial"/>
        </w:rPr>
        <w:t xml:space="preserve">Obstruct or cause nuisance to any officer of or person employed </w:t>
      </w:r>
      <w:r w:rsidR="00A76885">
        <w:rPr>
          <w:rFonts w:ascii="Arial" w:hAnsi="Arial" w:cs="Arial"/>
        </w:rPr>
        <w:t xml:space="preserve">or contracted </w:t>
      </w:r>
      <w:r w:rsidRPr="0040200E">
        <w:rPr>
          <w:rFonts w:ascii="Arial" w:hAnsi="Arial" w:cs="Arial"/>
        </w:rPr>
        <w:t xml:space="preserve">by the </w:t>
      </w:r>
      <w:proofErr w:type="gramStart"/>
      <w:r w:rsidRPr="0040200E">
        <w:rPr>
          <w:rFonts w:ascii="Arial" w:hAnsi="Arial" w:cs="Arial"/>
        </w:rPr>
        <w:t>Council;</w:t>
      </w:r>
      <w:proofErr w:type="gramEnd"/>
      <w:r w:rsidRPr="0040200E">
        <w:rPr>
          <w:rFonts w:ascii="Arial" w:hAnsi="Arial" w:cs="Arial"/>
        </w:rPr>
        <w:t xml:space="preserve"> </w:t>
      </w:r>
    </w:p>
    <w:p w14:paraId="4DFCB88C" w14:textId="19F71B32" w:rsidR="00286AAF" w:rsidRPr="0040200E" w:rsidRDefault="00286AAF" w:rsidP="0040200E">
      <w:pPr>
        <w:pStyle w:val="ListParagraph"/>
        <w:numPr>
          <w:ilvl w:val="0"/>
          <w:numId w:val="7"/>
        </w:numPr>
        <w:spacing w:after="0"/>
        <w:jc w:val="both"/>
        <w:rPr>
          <w:rFonts w:ascii="Arial" w:hAnsi="Arial" w:cs="Arial"/>
        </w:rPr>
      </w:pPr>
      <w:r w:rsidRPr="0040200E">
        <w:rPr>
          <w:rFonts w:ascii="Arial" w:hAnsi="Arial" w:cs="Arial"/>
        </w:rPr>
        <w:t xml:space="preserve">Cause damage to any grave, memorial, plant, bulbs, tree or </w:t>
      </w:r>
      <w:proofErr w:type="gramStart"/>
      <w:r w:rsidRPr="0040200E">
        <w:rPr>
          <w:rFonts w:ascii="Arial" w:hAnsi="Arial" w:cs="Arial"/>
        </w:rPr>
        <w:t>shrub;</w:t>
      </w:r>
      <w:proofErr w:type="gramEnd"/>
      <w:r w:rsidRPr="0040200E">
        <w:rPr>
          <w:rFonts w:ascii="Arial" w:hAnsi="Arial" w:cs="Arial"/>
        </w:rPr>
        <w:t xml:space="preserve"> </w:t>
      </w:r>
    </w:p>
    <w:p w14:paraId="119BB2CF" w14:textId="3B09AE2A" w:rsidR="00286AAF" w:rsidRDefault="00286AAF" w:rsidP="0040200E">
      <w:pPr>
        <w:pStyle w:val="ListParagraph"/>
        <w:numPr>
          <w:ilvl w:val="0"/>
          <w:numId w:val="7"/>
        </w:numPr>
        <w:spacing w:after="0"/>
        <w:jc w:val="both"/>
        <w:rPr>
          <w:rFonts w:ascii="Arial" w:hAnsi="Arial" w:cs="Arial"/>
        </w:rPr>
      </w:pPr>
      <w:r w:rsidRPr="0040200E">
        <w:rPr>
          <w:rFonts w:ascii="Arial" w:hAnsi="Arial" w:cs="Arial"/>
        </w:rPr>
        <w:t xml:space="preserve">Use a radio or similar device without headphones in the cemetery. </w:t>
      </w:r>
    </w:p>
    <w:p w14:paraId="7D6B6176" w14:textId="77777777" w:rsidR="00A76885" w:rsidRPr="0040200E" w:rsidRDefault="00A76885" w:rsidP="0040200E">
      <w:pPr>
        <w:pStyle w:val="ListParagraph"/>
        <w:numPr>
          <w:ilvl w:val="0"/>
          <w:numId w:val="7"/>
        </w:numPr>
        <w:spacing w:after="0"/>
        <w:jc w:val="both"/>
        <w:rPr>
          <w:rFonts w:ascii="Arial" w:hAnsi="Arial" w:cs="Arial"/>
        </w:rPr>
      </w:pPr>
    </w:p>
    <w:p w14:paraId="4C4389AB" w14:textId="01455E44" w:rsidR="00286AAF" w:rsidRPr="0040200E" w:rsidRDefault="00286AAF" w:rsidP="0040200E">
      <w:pPr>
        <w:jc w:val="both"/>
        <w:rPr>
          <w:rFonts w:ascii="Arial" w:hAnsi="Arial" w:cs="Arial"/>
          <w:b/>
        </w:rPr>
      </w:pPr>
      <w:r w:rsidRPr="0040200E">
        <w:rPr>
          <w:rFonts w:ascii="Arial" w:hAnsi="Arial" w:cs="Arial"/>
          <w:b/>
        </w:rPr>
        <w:t xml:space="preserve">Arranging a Burial </w:t>
      </w:r>
    </w:p>
    <w:p w14:paraId="52655439" w14:textId="4DF3EF98" w:rsidR="00286AAF" w:rsidRPr="0040200E" w:rsidRDefault="00286AAF" w:rsidP="0040200E">
      <w:pPr>
        <w:jc w:val="both"/>
        <w:rPr>
          <w:rFonts w:ascii="Arial" w:hAnsi="Arial" w:cs="Arial"/>
        </w:rPr>
      </w:pPr>
      <w:r w:rsidRPr="0040200E">
        <w:rPr>
          <w:rFonts w:ascii="Arial" w:hAnsi="Arial" w:cs="Arial"/>
        </w:rPr>
        <w:t xml:space="preserve">An </w:t>
      </w:r>
      <w:r w:rsidR="00A01257" w:rsidRPr="0040200E">
        <w:rPr>
          <w:rFonts w:ascii="Arial" w:hAnsi="Arial" w:cs="Arial"/>
        </w:rPr>
        <w:t>interment f</w:t>
      </w:r>
      <w:r w:rsidRPr="0040200E">
        <w:rPr>
          <w:rFonts w:ascii="Arial" w:hAnsi="Arial" w:cs="Arial"/>
        </w:rPr>
        <w:t xml:space="preserve">orm must be completed and forwarded to the </w:t>
      </w:r>
      <w:r w:rsidR="00E75E7C" w:rsidRPr="0040200E">
        <w:rPr>
          <w:rFonts w:ascii="Arial" w:hAnsi="Arial" w:cs="Arial"/>
        </w:rPr>
        <w:t>Council</w:t>
      </w:r>
      <w:r w:rsidRPr="0040200E">
        <w:rPr>
          <w:rFonts w:ascii="Arial" w:hAnsi="Arial" w:cs="Arial"/>
        </w:rPr>
        <w:t xml:space="preserve">, three working days (excluding Saturdays, Sundays and Public Holidays) before the date of the </w:t>
      </w:r>
      <w:proofErr w:type="gramStart"/>
      <w:r w:rsidRPr="0040200E">
        <w:rPr>
          <w:rFonts w:ascii="Arial" w:hAnsi="Arial" w:cs="Arial"/>
        </w:rPr>
        <w:t>interment;</w:t>
      </w:r>
      <w:proofErr w:type="gramEnd"/>
      <w:r w:rsidRPr="0040200E">
        <w:rPr>
          <w:rFonts w:ascii="Arial" w:hAnsi="Arial" w:cs="Arial"/>
        </w:rPr>
        <w:t xml:space="preserve"> </w:t>
      </w:r>
    </w:p>
    <w:p w14:paraId="2219775E" w14:textId="445E9B75" w:rsidR="00286AAF" w:rsidRPr="0040200E" w:rsidRDefault="00286AAF" w:rsidP="0040200E">
      <w:pPr>
        <w:pStyle w:val="ListParagraph"/>
        <w:numPr>
          <w:ilvl w:val="0"/>
          <w:numId w:val="8"/>
        </w:numPr>
        <w:spacing w:after="0"/>
        <w:jc w:val="both"/>
        <w:rPr>
          <w:rFonts w:ascii="Arial" w:hAnsi="Arial" w:cs="Arial"/>
        </w:rPr>
      </w:pPr>
      <w:r w:rsidRPr="0040200E">
        <w:rPr>
          <w:rFonts w:ascii="Arial" w:hAnsi="Arial" w:cs="Arial"/>
        </w:rPr>
        <w:t xml:space="preserve">In the case of a full burial, either the green certificate issued by the Registrar of Births and Deaths in respect of the person to be buried, or the Coroner’s Certificate for burial must be </w:t>
      </w:r>
      <w:proofErr w:type="gramStart"/>
      <w:r w:rsidRPr="0040200E">
        <w:rPr>
          <w:rFonts w:ascii="Arial" w:hAnsi="Arial" w:cs="Arial"/>
        </w:rPr>
        <w:t>included;</w:t>
      </w:r>
      <w:proofErr w:type="gramEnd"/>
      <w:r w:rsidRPr="0040200E">
        <w:rPr>
          <w:rFonts w:ascii="Arial" w:hAnsi="Arial" w:cs="Arial"/>
        </w:rPr>
        <w:t xml:space="preserve"> </w:t>
      </w:r>
    </w:p>
    <w:p w14:paraId="4EDC02C1" w14:textId="23498FF0" w:rsidR="00286AAF" w:rsidRPr="0040200E" w:rsidRDefault="00286AAF" w:rsidP="0040200E">
      <w:pPr>
        <w:pStyle w:val="ListParagraph"/>
        <w:numPr>
          <w:ilvl w:val="0"/>
          <w:numId w:val="8"/>
        </w:numPr>
        <w:spacing w:after="0"/>
        <w:jc w:val="both"/>
        <w:rPr>
          <w:rFonts w:ascii="Arial" w:hAnsi="Arial" w:cs="Arial"/>
        </w:rPr>
      </w:pPr>
      <w:r w:rsidRPr="0040200E">
        <w:rPr>
          <w:rFonts w:ascii="Arial" w:hAnsi="Arial" w:cs="Arial"/>
        </w:rPr>
        <w:t xml:space="preserve">A Registrar’s Certificate should be included in the case of a Stillborn Child. Any certificate issued in the case of unborn babies or neo natal deaths should also be sent in the same </w:t>
      </w:r>
      <w:proofErr w:type="gramStart"/>
      <w:r w:rsidRPr="0040200E">
        <w:rPr>
          <w:rFonts w:ascii="Arial" w:hAnsi="Arial" w:cs="Arial"/>
        </w:rPr>
        <w:t>manner;</w:t>
      </w:r>
      <w:proofErr w:type="gramEnd"/>
      <w:r w:rsidRPr="0040200E">
        <w:rPr>
          <w:rFonts w:ascii="Arial" w:hAnsi="Arial" w:cs="Arial"/>
        </w:rPr>
        <w:t xml:space="preserve"> </w:t>
      </w:r>
    </w:p>
    <w:p w14:paraId="0477326F" w14:textId="69C0504A" w:rsidR="00286AAF" w:rsidRPr="0040200E" w:rsidRDefault="00286AAF" w:rsidP="0040200E">
      <w:pPr>
        <w:pStyle w:val="ListParagraph"/>
        <w:numPr>
          <w:ilvl w:val="0"/>
          <w:numId w:val="8"/>
        </w:numPr>
        <w:spacing w:after="0"/>
        <w:jc w:val="both"/>
        <w:rPr>
          <w:rFonts w:ascii="Arial" w:hAnsi="Arial" w:cs="Arial"/>
        </w:rPr>
      </w:pPr>
      <w:r w:rsidRPr="0040200E">
        <w:rPr>
          <w:rFonts w:ascii="Arial" w:hAnsi="Arial" w:cs="Arial"/>
        </w:rPr>
        <w:t xml:space="preserve">For the interment of cremated remains, a Certificate of Cremation issued by the Crematorium Authority should accompany the interment </w:t>
      </w:r>
      <w:proofErr w:type="gramStart"/>
      <w:r w:rsidRPr="0040200E">
        <w:rPr>
          <w:rFonts w:ascii="Arial" w:hAnsi="Arial" w:cs="Arial"/>
        </w:rPr>
        <w:t>form;</w:t>
      </w:r>
      <w:proofErr w:type="gramEnd"/>
      <w:r w:rsidRPr="0040200E">
        <w:rPr>
          <w:rFonts w:ascii="Arial" w:hAnsi="Arial" w:cs="Arial"/>
        </w:rPr>
        <w:t xml:space="preserve"> </w:t>
      </w:r>
    </w:p>
    <w:p w14:paraId="20B218F9" w14:textId="137C8286" w:rsidR="00286AAF" w:rsidRPr="0040200E" w:rsidRDefault="00286AAF" w:rsidP="0040200E">
      <w:pPr>
        <w:pStyle w:val="ListParagraph"/>
        <w:numPr>
          <w:ilvl w:val="0"/>
          <w:numId w:val="8"/>
        </w:numPr>
        <w:spacing w:after="0"/>
        <w:jc w:val="both"/>
        <w:rPr>
          <w:rFonts w:ascii="Arial" w:hAnsi="Arial" w:cs="Arial"/>
        </w:rPr>
      </w:pPr>
      <w:r w:rsidRPr="0040200E">
        <w:rPr>
          <w:rFonts w:ascii="Arial" w:hAnsi="Arial" w:cs="Arial"/>
        </w:rPr>
        <w:t xml:space="preserve">All fees and charges connected with the interment should accompany the interment form with all cheques being made payable to </w:t>
      </w:r>
      <w:r w:rsidR="00A76885">
        <w:rPr>
          <w:rFonts w:ascii="Arial" w:hAnsi="Arial" w:cs="Arial"/>
        </w:rPr>
        <w:t>Danehill Parish</w:t>
      </w:r>
      <w:r w:rsidR="00A01257" w:rsidRPr="0040200E">
        <w:rPr>
          <w:rFonts w:ascii="Arial" w:hAnsi="Arial" w:cs="Arial"/>
        </w:rPr>
        <w:t xml:space="preserve"> </w:t>
      </w:r>
      <w:r w:rsidRPr="0040200E">
        <w:rPr>
          <w:rFonts w:ascii="Arial" w:hAnsi="Arial" w:cs="Arial"/>
        </w:rPr>
        <w:t xml:space="preserve">Council. </w:t>
      </w:r>
    </w:p>
    <w:p w14:paraId="5361EBBD" w14:textId="77777777" w:rsidR="0040200E" w:rsidRPr="0040200E" w:rsidRDefault="0040200E" w:rsidP="0040200E">
      <w:pPr>
        <w:spacing w:after="0"/>
        <w:ind w:left="720"/>
        <w:jc w:val="both"/>
        <w:rPr>
          <w:rFonts w:ascii="Arial" w:hAnsi="Arial" w:cs="Arial"/>
        </w:rPr>
      </w:pPr>
    </w:p>
    <w:p w14:paraId="79B381F9" w14:textId="77777777" w:rsidR="00286AAF" w:rsidRPr="0040200E" w:rsidRDefault="00286AAF" w:rsidP="0040200E">
      <w:pPr>
        <w:jc w:val="both"/>
        <w:rPr>
          <w:rFonts w:ascii="Arial" w:hAnsi="Arial" w:cs="Arial"/>
          <w:b/>
        </w:rPr>
      </w:pPr>
      <w:r w:rsidRPr="0040200E">
        <w:rPr>
          <w:rFonts w:ascii="Arial" w:hAnsi="Arial" w:cs="Arial"/>
          <w:b/>
        </w:rPr>
        <w:t xml:space="preserve">Exclusive Rights of Burial </w:t>
      </w:r>
    </w:p>
    <w:p w14:paraId="480FF76B" w14:textId="2CFA4287" w:rsidR="00286AAF" w:rsidRPr="0040200E" w:rsidRDefault="00286AAF" w:rsidP="0040200E">
      <w:pPr>
        <w:jc w:val="both"/>
        <w:rPr>
          <w:rFonts w:ascii="Arial" w:hAnsi="Arial" w:cs="Arial"/>
        </w:rPr>
      </w:pPr>
      <w:r w:rsidRPr="0040200E">
        <w:rPr>
          <w:rFonts w:ascii="Arial" w:hAnsi="Arial" w:cs="Arial"/>
        </w:rPr>
        <w:t>Upon payment of the prescribed fee an exclusive right of burial is granted for a period of fifty years only, at the time of submitting the interment notice</w:t>
      </w:r>
      <w:r w:rsidR="00A01257" w:rsidRPr="0040200E">
        <w:rPr>
          <w:rFonts w:ascii="Arial" w:hAnsi="Arial" w:cs="Arial"/>
        </w:rPr>
        <w:t>. The current Council policy is to not allow the pre-purchase of grave spaces.   The exclusive right of burial can be issued to</w:t>
      </w:r>
      <w:r w:rsidRPr="0040200E">
        <w:rPr>
          <w:rFonts w:ascii="Arial" w:hAnsi="Arial" w:cs="Arial"/>
        </w:rPr>
        <w:t xml:space="preserve"> residents or non-residents of </w:t>
      </w:r>
      <w:r w:rsidR="00A76885">
        <w:rPr>
          <w:rFonts w:ascii="Arial" w:hAnsi="Arial" w:cs="Arial"/>
        </w:rPr>
        <w:t>Danehill</w:t>
      </w:r>
      <w:r w:rsidR="00A01257" w:rsidRPr="0040200E">
        <w:rPr>
          <w:rFonts w:ascii="Arial" w:hAnsi="Arial" w:cs="Arial"/>
        </w:rPr>
        <w:t>,</w:t>
      </w:r>
      <w:r w:rsidRPr="0040200E">
        <w:rPr>
          <w:rFonts w:ascii="Arial" w:hAnsi="Arial" w:cs="Arial"/>
        </w:rPr>
        <w:t xml:space="preserve"> but non-residents are subject to an increased charge. </w:t>
      </w:r>
    </w:p>
    <w:p w14:paraId="59511488" w14:textId="77777777" w:rsidR="00A01257" w:rsidRPr="0040200E" w:rsidRDefault="00A01257" w:rsidP="0040200E">
      <w:pPr>
        <w:jc w:val="both"/>
        <w:rPr>
          <w:rFonts w:ascii="Arial" w:hAnsi="Arial" w:cs="Arial"/>
          <w:b/>
        </w:rPr>
      </w:pPr>
      <w:r w:rsidRPr="0040200E">
        <w:rPr>
          <w:rFonts w:ascii="Arial" w:hAnsi="Arial" w:cs="Arial"/>
          <w:b/>
        </w:rPr>
        <w:t>RESIDENT DEFINITION:</w:t>
      </w:r>
    </w:p>
    <w:p w14:paraId="4FE3E833" w14:textId="5D369603" w:rsidR="00A01257" w:rsidRPr="0040200E" w:rsidRDefault="00A01257" w:rsidP="0040200E">
      <w:pPr>
        <w:jc w:val="both"/>
        <w:rPr>
          <w:rFonts w:ascii="Arial" w:hAnsi="Arial" w:cs="Arial"/>
        </w:rPr>
      </w:pPr>
      <w:r w:rsidRPr="0040200E">
        <w:rPr>
          <w:rFonts w:ascii="Arial" w:hAnsi="Arial" w:cs="Arial"/>
        </w:rPr>
        <w:t>Any person who, immediately before their death, was a resident within the boundary of</w:t>
      </w:r>
      <w:r w:rsidR="00A76885">
        <w:rPr>
          <w:rFonts w:ascii="Arial" w:hAnsi="Arial" w:cs="Arial"/>
        </w:rPr>
        <w:t xml:space="preserve"> Danehill Parish</w:t>
      </w:r>
      <w:r w:rsidRPr="0040200E">
        <w:rPr>
          <w:rFonts w:ascii="Arial" w:hAnsi="Arial" w:cs="Arial"/>
        </w:rPr>
        <w:t>, during the previous 12 Months.</w:t>
      </w:r>
    </w:p>
    <w:p w14:paraId="754FDD84" w14:textId="77777777" w:rsidR="00A01257" w:rsidRPr="0040200E" w:rsidRDefault="00A01257" w:rsidP="0040200E">
      <w:pPr>
        <w:jc w:val="both"/>
        <w:rPr>
          <w:rFonts w:ascii="Arial" w:hAnsi="Arial" w:cs="Arial"/>
        </w:rPr>
      </w:pPr>
      <w:r w:rsidRPr="0040200E">
        <w:rPr>
          <w:rFonts w:ascii="Arial" w:hAnsi="Arial" w:cs="Arial"/>
        </w:rPr>
        <w:t xml:space="preserve">Or any one of the following: </w:t>
      </w:r>
    </w:p>
    <w:p w14:paraId="13F20DDD" w14:textId="51A5CEF2" w:rsidR="00A01257" w:rsidRPr="0040200E" w:rsidRDefault="00A01257" w:rsidP="0040200E">
      <w:pPr>
        <w:pStyle w:val="ListParagraph"/>
        <w:numPr>
          <w:ilvl w:val="0"/>
          <w:numId w:val="10"/>
        </w:numPr>
        <w:jc w:val="both"/>
        <w:rPr>
          <w:rFonts w:ascii="Arial" w:hAnsi="Arial" w:cs="Arial"/>
        </w:rPr>
      </w:pPr>
      <w:r w:rsidRPr="0040200E">
        <w:rPr>
          <w:rFonts w:ascii="Arial" w:hAnsi="Arial" w:cs="Arial"/>
        </w:rPr>
        <w:t>A still-born child, where the parents (or one of them) are, or at the time of the interment resident in</w:t>
      </w:r>
      <w:r w:rsidR="00A76885">
        <w:rPr>
          <w:rFonts w:ascii="Arial" w:hAnsi="Arial" w:cs="Arial"/>
        </w:rPr>
        <w:t xml:space="preserve"> the </w:t>
      </w:r>
      <w:r w:rsidR="00F10BD8">
        <w:rPr>
          <w:rFonts w:ascii="Arial" w:hAnsi="Arial" w:cs="Arial"/>
        </w:rPr>
        <w:t>Danehill Parish</w:t>
      </w:r>
      <w:r w:rsidRPr="0040200E">
        <w:rPr>
          <w:rFonts w:ascii="Arial" w:hAnsi="Arial" w:cs="Arial"/>
        </w:rPr>
        <w:t>.</w:t>
      </w:r>
    </w:p>
    <w:p w14:paraId="480A82F8" w14:textId="25276643" w:rsidR="00A01257" w:rsidRPr="0040200E" w:rsidRDefault="00A01257" w:rsidP="0040200E">
      <w:pPr>
        <w:pStyle w:val="ListParagraph"/>
        <w:numPr>
          <w:ilvl w:val="0"/>
          <w:numId w:val="10"/>
        </w:numPr>
        <w:jc w:val="both"/>
        <w:rPr>
          <w:rFonts w:ascii="Arial" w:hAnsi="Arial" w:cs="Arial"/>
        </w:rPr>
      </w:pPr>
      <w:r w:rsidRPr="0040200E">
        <w:rPr>
          <w:rFonts w:ascii="Arial" w:hAnsi="Arial" w:cs="Arial"/>
        </w:rPr>
        <w:t xml:space="preserve">A person who lived in </w:t>
      </w:r>
      <w:r w:rsidR="00F10BD8">
        <w:rPr>
          <w:rFonts w:ascii="Arial" w:hAnsi="Arial" w:cs="Arial"/>
        </w:rPr>
        <w:t xml:space="preserve">Danehill Parish </w:t>
      </w:r>
      <w:r w:rsidRPr="0040200E">
        <w:rPr>
          <w:rFonts w:ascii="Arial" w:hAnsi="Arial" w:cs="Arial"/>
        </w:rPr>
        <w:t xml:space="preserve">immediately prior to moving into a Nursing Home or Residential Home outside of the </w:t>
      </w:r>
      <w:r w:rsidR="00074B62">
        <w:rPr>
          <w:rFonts w:ascii="Arial" w:hAnsi="Arial" w:cs="Arial"/>
        </w:rPr>
        <w:t>Parish</w:t>
      </w:r>
      <w:r w:rsidRPr="0040200E">
        <w:rPr>
          <w:rFonts w:ascii="Arial" w:hAnsi="Arial" w:cs="Arial"/>
        </w:rPr>
        <w:t>.</w:t>
      </w:r>
    </w:p>
    <w:p w14:paraId="386F725A" w14:textId="36DE781C" w:rsidR="00A01257" w:rsidRPr="00074B62" w:rsidRDefault="00A01257" w:rsidP="00074B62">
      <w:pPr>
        <w:pStyle w:val="ListParagraph"/>
        <w:numPr>
          <w:ilvl w:val="0"/>
          <w:numId w:val="10"/>
        </w:numPr>
        <w:jc w:val="both"/>
        <w:rPr>
          <w:rFonts w:ascii="Arial" w:hAnsi="Arial" w:cs="Arial"/>
        </w:rPr>
      </w:pPr>
      <w:r w:rsidRPr="0040200E">
        <w:rPr>
          <w:rFonts w:ascii="Arial" w:hAnsi="Arial" w:cs="Arial"/>
        </w:rPr>
        <w:t xml:space="preserve">A person who lived outside of </w:t>
      </w:r>
      <w:r w:rsidR="00F10BD8">
        <w:rPr>
          <w:rFonts w:ascii="Arial" w:hAnsi="Arial" w:cs="Arial"/>
        </w:rPr>
        <w:t>Danehill Parish</w:t>
      </w:r>
      <w:r w:rsidRPr="0040200E">
        <w:rPr>
          <w:rFonts w:ascii="Arial" w:hAnsi="Arial" w:cs="Arial"/>
        </w:rPr>
        <w:t xml:space="preserve"> prior to moving to Nursing or Residential Homes within </w:t>
      </w:r>
      <w:r w:rsidR="00074B62">
        <w:rPr>
          <w:rFonts w:ascii="Arial" w:hAnsi="Arial" w:cs="Arial"/>
        </w:rPr>
        <w:t>Danehill Parish</w:t>
      </w:r>
      <w:r w:rsidRPr="0040200E">
        <w:rPr>
          <w:rFonts w:ascii="Arial" w:hAnsi="Arial" w:cs="Arial"/>
        </w:rPr>
        <w:t xml:space="preserve"> should have been resident at the Nursing Home or Residential Home for a minimum period of 5 years.</w:t>
      </w:r>
    </w:p>
    <w:p w14:paraId="5BDB3654" w14:textId="77777777" w:rsidR="00286AAF" w:rsidRPr="0040200E" w:rsidRDefault="00286AAF" w:rsidP="0040200E">
      <w:pPr>
        <w:jc w:val="both"/>
        <w:rPr>
          <w:rFonts w:ascii="Arial" w:hAnsi="Arial" w:cs="Arial"/>
        </w:rPr>
      </w:pPr>
      <w:r w:rsidRPr="0040200E">
        <w:rPr>
          <w:rFonts w:ascii="Arial" w:hAnsi="Arial" w:cs="Arial"/>
        </w:rPr>
        <w:t xml:space="preserve">When the interment involves re-opening an existing grave where the rights of burial have been issued, the grant of exclusive right of burial and the authority of the grantee must be produced before notice of interment in a purchased grave will be accepted. </w:t>
      </w:r>
    </w:p>
    <w:p w14:paraId="7EC1D360" w14:textId="77777777" w:rsidR="00286AAF" w:rsidRPr="0040200E" w:rsidRDefault="00286AAF" w:rsidP="0040200E">
      <w:pPr>
        <w:jc w:val="both"/>
        <w:rPr>
          <w:rFonts w:ascii="Arial" w:hAnsi="Arial" w:cs="Arial"/>
        </w:rPr>
      </w:pPr>
      <w:r w:rsidRPr="0040200E">
        <w:rPr>
          <w:rFonts w:ascii="Arial" w:hAnsi="Arial" w:cs="Arial"/>
        </w:rPr>
        <w:t xml:space="preserve">If the name on the deed is not the same as the person signing the interment form an indemnity form will need to be completed in order for the interment to take place together with correspondence confirming their permission to re-open this grave. </w:t>
      </w:r>
    </w:p>
    <w:p w14:paraId="10BBB23D" w14:textId="6C10F823" w:rsidR="00286AAF" w:rsidRPr="0040200E" w:rsidRDefault="00286AAF" w:rsidP="0040200E">
      <w:pPr>
        <w:jc w:val="both"/>
        <w:rPr>
          <w:rFonts w:ascii="Arial" w:hAnsi="Arial" w:cs="Arial"/>
        </w:rPr>
      </w:pPr>
      <w:r w:rsidRPr="0040200E">
        <w:rPr>
          <w:rFonts w:ascii="Arial" w:hAnsi="Arial" w:cs="Arial"/>
        </w:rPr>
        <w:t>Where the Deed Owner is the deceased, authority for the interment is presumed by Section 10(6) of The Local Authorities Cemeteries Order 1977. It is recommended that the next of kin of the deceased arranges for these Deeds of Ownership to be transferred and re-assigned to them</w:t>
      </w:r>
      <w:r w:rsidR="00CB1D8A" w:rsidRPr="0040200E">
        <w:rPr>
          <w:rFonts w:ascii="Arial" w:hAnsi="Arial" w:cs="Arial"/>
        </w:rPr>
        <w:t>selves or another near relative.</w:t>
      </w:r>
    </w:p>
    <w:p w14:paraId="36CF38F8" w14:textId="128DC0D1" w:rsidR="00286AAF" w:rsidRPr="0040200E" w:rsidRDefault="00F10BD8" w:rsidP="0040200E">
      <w:pPr>
        <w:jc w:val="both"/>
        <w:rPr>
          <w:rFonts w:ascii="Arial" w:hAnsi="Arial" w:cs="Arial"/>
        </w:rPr>
      </w:pPr>
      <w:r>
        <w:rPr>
          <w:rFonts w:ascii="Arial" w:hAnsi="Arial" w:cs="Arial"/>
        </w:rPr>
        <w:t xml:space="preserve">The </w:t>
      </w:r>
      <w:r w:rsidR="00CB1D8A" w:rsidRPr="0040200E">
        <w:rPr>
          <w:rFonts w:ascii="Arial" w:hAnsi="Arial" w:cs="Arial"/>
        </w:rPr>
        <w:t>Cemetery</w:t>
      </w:r>
      <w:r w:rsidR="00286AAF" w:rsidRPr="0040200E">
        <w:rPr>
          <w:rFonts w:ascii="Arial" w:hAnsi="Arial" w:cs="Arial"/>
        </w:rPr>
        <w:t xml:space="preserve"> is a non-denominational burial ground. It is the responsibility of the person organising the interment to arrange for any religious blessings of the plot. </w:t>
      </w:r>
    </w:p>
    <w:p w14:paraId="35C1B288" w14:textId="77777777" w:rsidR="00286AAF" w:rsidRPr="0040200E" w:rsidRDefault="00286AAF" w:rsidP="0040200E">
      <w:pPr>
        <w:jc w:val="both"/>
        <w:rPr>
          <w:rFonts w:ascii="Arial" w:hAnsi="Arial" w:cs="Arial"/>
          <w:b/>
        </w:rPr>
      </w:pPr>
      <w:r w:rsidRPr="0040200E">
        <w:rPr>
          <w:rFonts w:ascii="Arial" w:hAnsi="Arial" w:cs="Arial"/>
          <w:b/>
        </w:rPr>
        <w:t xml:space="preserve">Gravedigging </w:t>
      </w:r>
    </w:p>
    <w:p w14:paraId="67893DA5" w14:textId="3376C602" w:rsidR="00286AAF" w:rsidRPr="0040200E" w:rsidRDefault="00286AAF" w:rsidP="0040200E">
      <w:pPr>
        <w:jc w:val="both"/>
        <w:rPr>
          <w:rFonts w:ascii="Arial" w:hAnsi="Arial" w:cs="Arial"/>
        </w:rPr>
      </w:pPr>
      <w:r w:rsidRPr="0040200E">
        <w:rPr>
          <w:rFonts w:ascii="Arial" w:hAnsi="Arial" w:cs="Arial"/>
        </w:rPr>
        <w:t xml:space="preserve">All new graves will be excavated and filled in by </w:t>
      </w:r>
      <w:r w:rsidR="00F10BD8">
        <w:rPr>
          <w:rFonts w:ascii="Arial" w:hAnsi="Arial" w:cs="Arial"/>
        </w:rPr>
        <w:t xml:space="preserve">an approved </w:t>
      </w:r>
      <w:r w:rsidRPr="0040200E">
        <w:rPr>
          <w:rFonts w:ascii="Arial" w:hAnsi="Arial" w:cs="Arial"/>
        </w:rPr>
        <w:t xml:space="preserve">contractor at the Cemetery and the following depths will be observed: </w:t>
      </w:r>
    </w:p>
    <w:p w14:paraId="2D897E04" w14:textId="77777777" w:rsidR="00286AAF" w:rsidRPr="0040200E" w:rsidRDefault="00286AAF" w:rsidP="0040200E">
      <w:pPr>
        <w:pStyle w:val="ListParagraph"/>
        <w:numPr>
          <w:ilvl w:val="0"/>
          <w:numId w:val="11"/>
        </w:numPr>
        <w:jc w:val="both"/>
        <w:rPr>
          <w:rFonts w:ascii="Arial" w:hAnsi="Arial" w:cs="Arial"/>
        </w:rPr>
      </w:pPr>
      <w:r w:rsidRPr="0040200E">
        <w:rPr>
          <w:rFonts w:ascii="Arial" w:hAnsi="Arial" w:cs="Arial"/>
        </w:rPr>
        <w:t xml:space="preserve">Single Grave 5’6” deep </w:t>
      </w:r>
    </w:p>
    <w:p w14:paraId="31D611A1" w14:textId="77777777" w:rsidR="00286AAF" w:rsidRPr="0040200E" w:rsidRDefault="00286AAF" w:rsidP="0040200E">
      <w:pPr>
        <w:pStyle w:val="ListParagraph"/>
        <w:numPr>
          <w:ilvl w:val="0"/>
          <w:numId w:val="11"/>
        </w:numPr>
        <w:jc w:val="both"/>
        <w:rPr>
          <w:rFonts w:ascii="Arial" w:hAnsi="Arial" w:cs="Arial"/>
        </w:rPr>
      </w:pPr>
      <w:r w:rsidRPr="0040200E">
        <w:rPr>
          <w:rFonts w:ascii="Arial" w:hAnsi="Arial" w:cs="Arial"/>
        </w:rPr>
        <w:t xml:space="preserve">Double depth 7’6” deep </w:t>
      </w:r>
    </w:p>
    <w:p w14:paraId="4BACBC92" w14:textId="77777777" w:rsidR="00286AAF" w:rsidRPr="0040200E" w:rsidRDefault="00286AAF" w:rsidP="0040200E">
      <w:pPr>
        <w:pStyle w:val="ListParagraph"/>
        <w:numPr>
          <w:ilvl w:val="0"/>
          <w:numId w:val="11"/>
        </w:numPr>
        <w:jc w:val="both"/>
        <w:rPr>
          <w:rFonts w:ascii="Arial" w:hAnsi="Arial" w:cs="Arial"/>
        </w:rPr>
      </w:pPr>
      <w:r w:rsidRPr="0040200E">
        <w:rPr>
          <w:rFonts w:ascii="Arial" w:hAnsi="Arial" w:cs="Arial"/>
        </w:rPr>
        <w:t xml:space="preserve">Child’s grave 4’0” deep </w:t>
      </w:r>
    </w:p>
    <w:p w14:paraId="55F01F19" w14:textId="7E044892" w:rsidR="00286AAF" w:rsidRPr="0040200E" w:rsidRDefault="00286AAF" w:rsidP="0040200E">
      <w:pPr>
        <w:pStyle w:val="ListParagraph"/>
        <w:numPr>
          <w:ilvl w:val="0"/>
          <w:numId w:val="11"/>
        </w:numPr>
        <w:jc w:val="both"/>
        <w:rPr>
          <w:rFonts w:ascii="Arial" w:hAnsi="Arial" w:cs="Arial"/>
        </w:rPr>
      </w:pPr>
      <w:r w:rsidRPr="0040200E">
        <w:rPr>
          <w:rFonts w:ascii="Arial" w:hAnsi="Arial" w:cs="Arial"/>
        </w:rPr>
        <w:t xml:space="preserve">All graves are measured to </w:t>
      </w:r>
      <w:r w:rsidR="00CB1D8A" w:rsidRPr="0040200E">
        <w:rPr>
          <w:rFonts w:ascii="Arial" w:hAnsi="Arial" w:cs="Arial"/>
        </w:rPr>
        <w:t>6’6”</w:t>
      </w:r>
      <w:r w:rsidRPr="0040200E">
        <w:rPr>
          <w:rFonts w:ascii="Arial" w:hAnsi="Arial" w:cs="Arial"/>
        </w:rPr>
        <w:t xml:space="preserve">’ x 2’6” </w:t>
      </w:r>
    </w:p>
    <w:p w14:paraId="47020C1D" w14:textId="04948829" w:rsidR="00286AAF" w:rsidRPr="0040200E" w:rsidRDefault="00286AAF" w:rsidP="0040200E">
      <w:pPr>
        <w:jc w:val="both"/>
        <w:rPr>
          <w:rFonts w:ascii="Arial" w:hAnsi="Arial" w:cs="Arial"/>
        </w:rPr>
      </w:pPr>
      <w:r w:rsidRPr="0040200E">
        <w:rPr>
          <w:rFonts w:ascii="Arial" w:hAnsi="Arial" w:cs="Arial"/>
        </w:rPr>
        <w:t>The interment of three persons in any one grave may be authorised at the disc</w:t>
      </w:r>
      <w:r w:rsidR="00CB1D8A" w:rsidRPr="0040200E">
        <w:rPr>
          <w:rFonts w:ascii="Arial" w:hAnsi="Arial" w:cs="Arial"/>
        </w:rPr>
        <w:t xml:space="preserve">retion of the </w:t>
      </w:r>
      <w:r w:rsidR="00074B62">
        <w:rPr>
          <w:rFonts w:ascii="Arial" w:hAnsi="Arial" w:cs="Arial"/>
        </w:rPr>
        <w:t>Parish</w:t>
      </w:r>
      <w:r w:rsidR="00CB1D8A" w:rsidRPr="0040200E">
        <w:rPr>
          <w:rFonts w:ascii="Arial" w:hAnsi="Arial" w:cs="Arial"/>
        </w:rPr>
        <w:t xml:space="preserve"> </w:t>
      </w:r>
      <w:proofErr w:type="gramStart"/>
      <w:r w:rsidR="00CB1D8A" w:rsidRPr="0040200E">
        <w:rPr>
          <w:rFonts w:ascii="Arial" w:hAnsi="Arial" w:cs="Arial"/>
        </w:rPr>
        <w:t>Council,</w:t>
      </w:r>
      <w:r w:rsidRPr="0040200E">
        <w:rPr>
          <w:rFonts w:ascii="Arial" w:hAnsi="Arial" w:cs="Arial"/>
        </w:rPr>
        <w:t xml:space="preserve"> but</w:t>
      </w:r>
      <w:proofErr w:type="gramEnd"/>
      <w:r w:rsidRPr="0040200E">
        <w:rPr>
          <w:rFonts w:ascii="Arial" w:hAnsi="Arial" w:cs="Arial"/>
        </w:rPr>
        <w:t xml:space="preserve"> is always dependent on ground conditions and may be subject to an additional fee. </w:t>
      </w:r>
    </w:p>
    <w:p w14:paraId="3765B1B8" w14:textId="12930B61" w:rsidR="00286AAF" w:rsidRPr="0040200E" w:rsidRDefault="00F10BD8" w:rsidP="0040200E">
      <w:pPr>
        <w:jc w:val="both"/>
        <w:rPr>
          <w:rFonts w:ascii="Arial" w:hAnsi="Arial" w:cs="Arial"/>
        </w:rPr>
      </w:pPr>
      <w:r>
        <w:rPr>
          <w:rFonts w:ascii="Arial" w:hAnsi="Arial" w:cs="Arial"/>
        </w:rPr>
        <w:t xml:space="preserve">The </w:t>
      </w:r>
      <w:r w:rsidR="00286AAF" w:rsidRPr="0040200E">
        <w:rPr>
          <w:rFonts w:ascii="Arial" w:hAnsi="Arial" w:cs="Arial"/>
        </w:rPr>
        <w:t xml:space="preserve">Council may limit the depths of graves where drainage or other causes render such a restriction to be necessary. </w:t>
      </w:r>
    </w:p>
    <w:p w14:paraId="50D1341A" w14:textId="37DF5ADC" w:rsidR="00E75E7C" w:rsidRPr="0040200E" w:rsidRDefault="00E75E7C" w:rsidP="0040200E">
      <w:pPr>
        <w:jc w:val="both"/>
        <w:rPr>
          <w:rFonts w:ascii="Arial" w:hAnsi="Arial" w:cs="Arial"/>
        </w:rPr>
      </w:pPr>
      <w:r w:rsidRPr="0040200E">
        <w:rPr>
          <w:rFonts w:ascii="Arial" w:hAnsi="Arial" w:cs="Arial"/>
        </w:rPr>
        <w:t>Due to the location of some graves it may not be possible to machine dig a grave and if it needs to be hand dug and increased fee is applicable.</w:t>
      </w:r>
    </w:p>
    <w:p w14:paraId="58FC586B" w14:textId="77777777" w:rsidR="00CB1D8A" w:rsidRPr="0040200E" w:rsidRDefault="00286AAF" w:rsidP="0040200E">
      <w:pPr>
        <w:jc w:val="both"/>
        <w:rPr>
          <w:rFonts w:ascii="Arial" w:hAnsi="Arial" w:cs="Arial"/>
        </w:rPr>
      </w:pPr>
      <w:r w:rsidRPr="0040200E">
        <w:rPr>
          <w:rFonts w:ascii="Arial" w:hAnsi="Arial" w:cs="Arial"/>
          <w:b/>
        </w:rPr>
        <w:t>Memorialisation</w:t>
      </w:r>
      <w:r w:rsidRPr="0040200E">
        <w:rPr>
          <w:rFonts w:ascii="Arial" w:hAnsi="Arial" w:cs="Arial"/>
        </w:rPr>
        <w:t xml:space="preserve"> </w:t>
      </w:r>
    </w:p>
    <w:p w14:paraId="4B15EC42" w14:textId="1E252C44" w:rsidR="00286AAF" w:rsidRPr="0040200E" w:rsidRDefault="00286AAF" w:rsidP="0040200E">
      <w:pPr>
        <w:jc w:val="both"/>
        <w:rPr>
          <w:rFonts w:ascii="Arial" w:hAnsi="Arial" w:cs="Arial"/>
        </w:rPr>
      </w:pPr>
      <w:r w:rsidRPr="0040200E">
        <w:rPr>
          <w:rFonts w:ascii="Arial" w:hAnsi="Arial" w:cs="Arial"/>
        </w:rPr>
        <w:t>This facility is available to the registered owner of the rights of burial of a grave. Applications to place or erect a memorial should be made on the Memorial Application Form a</w:t>
      </w:r>
      <w:r w:rsidR="00CB1D8A" w:rsidRPr="0040200E">
        <w:rPr>
          <w:rFonts w:ascii="Arial" w:hAnsi="Arial" w:cs="Arial"/>
        </w:rPr>
        <w:t>vailable from the</w:t>
      </w:r>
      <w:r w:rsidR="00E75E7C" w:rsidRPr="0040200E">
        <w:rPr>
          <w:rFonts w:ascii="Arial" w:hAnsi="Arial" w:cs="Arial"/>
        </w:rPr>
        <w:t xml:space="preserve"> Council </w:t>
      </w:r>
      <w:r w:rsidRPr="0040200E">
        <w:rPr>
          <w:rFonts w:ascii="Arial" w:hAnsi="Arial" w:cs="Arial"/>
        </w:rPr>
        <w:t>and the appropriate fee must be paid to the</w:t>
      </w:r>
      <w:r w:rsidR="00E75E7C" w:rsidRPr="0040200E">
        <w:rPr>
          <w:rFonts w:ascii="Arial" w:hAnsi="Arial" w:cs="Arial"/>
        </w:rPr>
        <w:t xml:space="preserve"> </w:t>
      </w:r>
      <w:r w:rsidRPr="0040200E">
        <w:rPr>
          <w:rFonts w:ascii="Arial" w:hAnsi="Arial" w:cs="Arial"/>
        </w:rPr>
        <w:t xml:space="preserve">Council at the time of application before a permit is issued. All permits will be issued within 2 weeks of the application being received as </w:t>
      </w:r>
      <w:proofErr w:type="gramStart"/>
      <w:r w:rsidRPr="0040200E">
        <w:rPr>
          <w:rFonts w:ascii="Arial" w:hAnsi="Arial" w:cs="Arial"/>
        </w:rPr>
        <w:t>follows;</w:t>
      </w:r>
      <w:proofErr w:type="gramEnd"/>
      <w:r w:rsidRPr="0040200E">
        <w:rPr>
          <w:rFonts w:ascii="Arial" w:hAnsi="Arial" w:cs="Arial"/>
        </w:rPr>
        <w:t xml:space="preserve"> </w:t>
      </w:r>
    </w:p>
    <w:p w14:paraId="0A39D53D" w14:textId="2E4EB7B2" w:rsidR="00286AAF" w:rsidRPr="0040200E" w:rsidRDefault="00286AAF" w:rsidP="0040200E">
      <w:pPr>
        <w:pStyle w:val="ListParagraph"/>
        <w:numPr>
          <w:ilvl w:val="0"/>
          <w:numId w:val="6"/>
        </w:numPr>
        <w:jc w:val="both"/>
        <w:rPr>
          <w:rFonts w:ascii="Arial" w:hAnsi="Arial" w:cs="Arial"/>
        </w:rPr>
      </w:pPr>
      <w:r w:rsidRPr="0040200E">
        <w:rPr>
          <w:rFonts w:ascii="Arial" w:hAnsi="Arial" w:cs="Arial"/>
        </w:rPr>
        <w:t xml:space="preserve">No memorial may be placed upon any grave unless a permit is </w:t>
      </w:r>
      <w:proofErr w:type="gramStart"/>
      <w:r w:rsidRPr="0040200E">
        <w:rPr>
          <w:rFonts w:ascii="Arial" w:hAnsi="Arial" w:cs="Arial"/>
        </w:rPr>
        <w:t>obtained;</w:t>
      </w:r>
      <w:proofErr w:type="gramEnd"/>
      <w:r w:rsidRPr="0040200E">
        <w:rPr>
          <w:rFonts w:ascii="Arial" w:hAnsi="Arial" w:cs="Arial"/>
        </w:rPr>
        <w:t xml:space="preserve"> </w:t>
      </w:r>
    </w:p>
    <w:p w14:paraId="55C709F4" w14:textId="01DDA9A3" w:rsidR="00286AAF" w:rsidRPr="0040200E" w:rsidRDefault="00286AAF" w:rsidP="0040200E">
      <w:pPr>
        <w:pStyle w:val="ListParagraph"/>
        <w:numPr>
          <w:ilvl w:val="0"/>
          <w:numId w:val="6"/>
        </w:numPr>
        <w:jc w:val="both"/>
        <w:rPr>
          <w:rFonts w:ascii="Arial" w:hAnsi="Arial" w:cs="Arial"/>
        </w:rPr>
      </w:pPr>
      <w:r w:rsidRPr="0040200E">
        <w:rPr>
          <w:rFonts w:ascii="Arial" w:hAnsi="Arial" w:cs="Arial"/>
        </w:rPr>
        <w:t xml:space="preserve">A drawing showing the design and dimensions of every memorial together with details of materials and inscriptions, shall be submitted for approval to the </w:t>
      </w:r>
      <w:proofErr w:type="gramStart"/>
      <w:r w:rsidR="00E75E7C" w:rsidRPr="0040200E">
        <w:rPr>
          <w:rFonts w:ascii="Arial" w:hAnsi="Arial" w:cs="Arial"/>
        </w:rPr>
        <w:t>Council</w:t>
      </w:r>
      <w:r w:rsidRPr="0040200E">
        <w:rPr>
          <w:rFonts w:ascii="Arial" w:hAnsi="Arial" w:cs="Arial"/>
        </w:rPr>
        <w:t>;</w:t>
      </w:r>
      <w:proofErr w:type="gramEnd"/>
      <w:r w:rsidRPr="0040200E">
        <w:rPr>
          <w:rFonts w:ascii="Arial" w:hAnsi="Arial" w:cs="Arial"/>
        </w:rPr>
        <w:t xml:space="preserve"> </w:t>
      </w:r>
    </w:p>
    <w:p w14:paraId="5524030F" w14:textId="38D4A07E" w:rsidR="00286AAF" w:rsidRPr="0040200E" w:rsidRDefault="00286AAF" w:rsidP="0040200E">
      <w:pPr>
        <w:pStyle w:val="ListParagraph"/>
        <w:numPr>
          <w:ilvl w:val="0"/>
          <w:numId w:val="6"/>
        </w:numPr>
        <w:jc w:val="both"/>
        <w:rPr>
          <w:rFonts w:ascii="Arial" w:hAnsi="Arial" w:cs="Arial"/>
        </w:rPr>
      </w:pPr>
      <w:r w:rsidRPr="0040200E">
        <w:rPr>
          <w:rFonts w:ascii="Arial" w:hAnsi="Arial" w:cs="Arial"/>
        </w:rPr>
        <w:t xml:space="preserve">All memorials should accord to an approved standard of workmanship recommended by The National Association of Monumental Masons and all memorials must be fixed to a pre-cast concrete bearer below the ground </w:t>
      </w:r>
      <w:proofErr w:type="gramStart"/>
      <w:r w:rsidRPr="0040200E">
        <w:rPr>
          <w:rFonts w:ascii="Arial" w:hAnsi="Arial" w:cs="Arial"/>
        </w:rPr>
        <w:t>level;</w:t>
      </w:r>
      <w:proofErr w:type="gramEnd"/>
      <w:r w:rsidRPr="0040200E">
        <w:rPr>
          <w:rFonts w:ascii="Arial" w:hAnsi="Arial" w:cs="Arial"/>
        </w:rPr>
        <w:t xml:space="preserve"> </w:t>
      </w:r>
    </w:p>
    <w:p w14:paraId="5C623A8D" w14:textId="4E1F896C" w:rsidR="00286AAF" w:rsidRPr="0040200E" w:rsidRDefault="00286AAF" w:rsidP="0040200E">
      <w:pPr>
        <w:pStyle w:val="ListParagraph"/>
        <w:numPr>
          <w:ilvl w:val="0"/>
          <w:numId w:val="6"/>
        </w:numPr>
        <w:jc w:val="both"/>
        <w:rPr>
          <w:rFonts w:ascii="Arial" w:hAnsi="Arial" w:cs="Arial"/>
        </w:rPr>
      </w:pPr>
      <w:r w:rsidRPr="0040200E">
        <w:rPr>
          <w:rFonts w:ascii="Arial" w:hAnsi="Arial" w:cs="Arial"/>
        </w:rPr>
        <w:t xml:space="preserve">All memorials above height of 18” must have a recommended NAMM stabilising </w:t>
      </w:r>
      <w:proofErr w:type="gramStart"/>
      <w:r w:rsidRPr="0040200E">
        <w:rPr>
          <w:rFonts w:ascii="Arial" w:hAnsi="Arial" w:cs="Arial"/>
        </w:rPr>
        <w:t>fixing;</w:t>
      </w:r>
      <w:proofErr w:type="gramEnd"/>
      <w:r w:rsidRPr="0040200E">
        <w:rPr>
          <w:rFonts w:ascii="Arial" w:hAnsi="Arial" w:cs="Arial"/>
        </w:rPr>
        <w:t xml:space="preserve"> </w:t>
      </w:r>
    </w:p>
    <w:p w14:paraId="55FCAC16" w14:textId="44A5D59F" w:rsidR="00286AAF" w:rsidRPr="0040200E" w:rsidRDefault="00286AAF" w:rsidP="0040200E">
      <w:pPr>
        <w:pStyle w:val="ListParagraph"/>
        <w:numPr>
          <w:ilvl w:val="0"/>
          <w:numId w:val="6"/>
        </w:numPr>
        <w:jc w:val="both"/>
        <w:rPr>
          <w:rFonts w:ascii="Arial" w:hAnsi="Arial" w:cs="Arial"/>
        </w:rPr>
      </w:pPr>
      <w:r w:rsidRPr="0040200E">
        <w:rPr>
          <w:rFonts w:ascii="Arial" w:hAnsi="Arial" w:cs="Arial"/>
        </w:rPr>
        <w:t xml:space="preserve">The grave number may be engraved on the rear of the headstone, but trade names are not </w:t>
      </w:r>
      <w:proofErr w:type="gramStart"/>
      <w:r w:rsidRPr="0040200E">
        <w:rPr>
          <w:rFonts w:ascii="Arial" w:hAnsi="Arial" w:cs="Arial"/>
        </w:rPr>
        <w:t>allowed;</w:t>
      </w:r>
      <w:proofErr w:type="gramEnd"/>
      <w:r w:rsidRPr="0040200E">
        <w:rPr>
          <w:rFonts w:ascii="Arial" w:hAnsi="Arial" w:cs="Arial"/>
        </w:rPr>
        <w:t xml:space="preserve"> </w:t>
      </w:r>
    </w:p>
    <w:p w14:paraId="39D5A3CF" w14:textId="3C648EF6" w:rsidR="00286AAF" w:rsidRPr="0040200E" w:rsidRDefault="00286AAF" w:rsidP="0040200E">
      <w:pPr>
        <w:pStyle w:val="ListParagraph"/>
        <w:numPr>
          <w:ilvl w:val="0"/>
          <w:numId w:val="6"/>
        </w:numPr>
        <w:jc w:val="both"/>
        <w:rPr>
          <w:rFonts w:ascii="Arial" w:hAnsi="Arial" w:cs="Arial"/>
        </w:rPr>
      </w:pPr>
      <w:r w:rsidRPr="0040200E">
        <w:rPr>
          <w:rFonts w:ascii="Arial" w:hAnsi="Arial" w:cs="Arial"/>
        </w:rPr>
        <w:t>Additional inscriptions to memorials can be made by completing a Memorial Application Form in the same way as a new memorial applica</w:t>
      </w:r>
      <w:r w:rsidR="00CB1D8A" w:rsidRPr="0040200E">
        <w:rPr>
          <w:rFonts w:ascii="Arial" w:hAnsi="Arial" w:cs="Arial"/>
        </w:rPr>
        <w:t xml:space="preserve">tion, but there is no fee for an additional </w:t>
      </w:r>
      <w:proofErr w:type="gramStart"/>
      <w:r w:rsidR="00CB1D8A" w:rsidRPr="0040200E">
        <w:rPr>
          <w:rFonts w:ascii="Arial" w:hAnsi="Arial" w:cs="Arial"/>
        </w:rPr>
        <w:t>inscription;</w:t>
      </w:r>
      <w:proofErr w:type="gramEnd"/>
      <w:r w:rsidRPr="0040200E">
        <w:rPr>
          <w:rFonts w:ascii="Arial" w:hAnsi="Arial" w:cs="Arial"/>
        </w:rPr>
        <w:t xml:space="preserve"> </w:t>
      </w:r>
    </w:p>
    <w:p w14:paraId="5B9958B4" w14:textId="2062757D" w:rsidR="00286AAF" w:rsidRPr="0040200E" w:rsidRDefault="00286AAF" w:rsidP="0040200E">
      <w:pPr>
        <w:pStyle w:val="ListParagraph"/>
        <w:numPr>
          <w:ilvl w:val="0"/>
          <w:numId w:val="6"/>
        </w:numPr>
        <w:jc w:val="both"/>
        <w:rPr>
          <w:rFonts w:ascii="Arial" w:hAnsi="Arial" w:cs="Arial"/>
        </w:rPr>
      </w:pPr>
      <w:r w:rsidRPr="0040200E">
        <w:rPr>
          <w:rFonts w:ascii="Arial" w:hAnsi="Arial" w:cs="Arial"/>
        </w:rPr>
        <w:t xml:space="preserve">The owner of the rights of burial is responsible for the maintenance of memorials placed upon the grave, and also for its removal and expense incurred to allow the grave to be re-opened for any subsequent burial should the need arise. </w:t>
      </w:r>
    </w:p>
    <w:p w14:paraId="44FF271B" w14:textId="71335866" w:rsidR="00286AAF" w:rsidRPr="0040200E" w:rsidRDefault="00286AAF" w:rsidP="0040200E">
      <w:pPr>
        <w:jc w:val="both"/>
        <w:rPr>
          <w:rFonts w:ascii="Arial" w:hAnsi="Arial" w:cs="Arial"/>
          <w:b/>
        </w:rPr>
      </w:pPr>
      <w:r w:rsidRPr="0040200E">
        <w:rPr>
          <w:rFonts w:ascii="Arial" w:hAnsi="Arial" w:cs="Arial"/>
          <w:b/>
        </w:rPr>
        <w:t xml:space="preserve">Memorial Sizes </w:t>
      </w:r>
    </w:p>
    <w:p w14:paraId="32CB7BEA" w14:textId="77777777" w:rsidR="00E75E7C" w:rsidRPr="0040200E" w:rsidRDefault="00E75E7C" w:rsidP="0040200E">
      <w:pPr>
        <w:jc w:val="both"/>
        <w:rPr>
          <w:rFonts w:ascii="Arial" w:hAnsi="Arial" w:cs="Arial"/>
        </w:rPr>
      </w:pPr>
      <w:r w:rsidRPr="0040200E">
        <w:rPr>
          <w:rFonts w:ascii="Arial" w:hAnsi="Arial" w:cs="Arial"/>
        </w:rPr>
        <w:t>For a grave</w:t>
      </w:r>
      <w:r w:rsidR="00286AAF" w:rsidRPr="0040200E">
        <w:rPr>
          <w:rFonts w:ascii="Arial" w:hAnsi="Arial" w:cs="Arial"/>
        </w:rPr>
        <w:t>, memorials in all cases must not exceed 3’ in height, 2’</w:t>
      </w:r>
      <w:r w:rsidR="009420A7" w:rsidRPr="0040200E">
        <w:rPr>
          <w:rFonts w:ascii="Arial" w:hAnsi="Arial" w:cs="Arial"/>
        </w:rPr>
        <w:t>6”</w:t>
      </w:r>
      <w:r w:rsidR="00286AAF" w:rsidRPr="0040200E">
        <w:rPr>
          <w:rFonts w:ascii="Arial" w:hAnsi="Arial" w:cs="Arial"/>
        </w:rPr>
        <w:t xml:space="preserve"> in width and 3” in thickness. </w:t>
      </w:r>
      <w:r w:rsidR="009420A7" w:rsidRPr="0040200E">
        <w:rPr>
          <w:rFonts w:ascii="Arial" w:hAnsi="Arial" w:cs="Arial"/>
        </w:rPr>
        <w:t>Kerb sets are</w:t>
      </w:r>
      <w:r w:rsidR="00A74BDC" w:rsidRPr="0040200E">
        <w:rPr>
          <w:rFonts w:ascii="Arial" w:hAnsi="Arial" w:cs="Arial"/>
        </w:rPr>
        <w:t xml:space="preserve"> permitted and must be no larger</w:t>
      </w:r>
      <w:r w:rsidR="009420A7" w:rsidRPr="0040200E">
        <w:rPr>
          <w:rFonts w:ascii="Arial" w:hAnsi="Arial" w:cs="Arial"/>
        </w:rPr>
        <w:t xml:space="preserve"> than 6’6” by 2’6”</w:t>
      </w:r>
      <w:r w:rsidRPr="0040200E">
        <w:rPr>
          <w:rFonts w:ascii="Arial" w:hAnsi="Arial" w:cs="Arial"/>
        </w:rPr>
        <w:t xml:space="preserve">. </w:t>
      </w:r>
    </w:p>
    <w:p w14:paraId="4E6B3089" w14:textId="30E38549" w:rsidR="00EA6D3D" w:rsidRPr="0040200E" w:rsidRDefault="00286AAF" w:rsidP="0040200E">
      <w:pPr>
        <w:jc w:val="both"/>
        <w:rPr>
          <w:rFonts w:ascii="Arial" w:hAnsi="Arial" w:cs="Arial"/>
        </w:rPr>
      </w:pPr>
      <w:r w:rsidRPr="0040200E">
        <w:rPr>
          <w:rFonts w:ascii="Arial" w:hAnsi="Arial" w:cs="Arial"/>
        </w:rPr>
        <w:t xml:space="preserve">In the case of the cremated remains plot, memorials must </w:t>
      </w:r>
      <w:r w:rsidR="009420A7" w:rsidRPr="0040200E">
        <w:rPr>
          <w:rFonts w:ascii="Arial" w:hAnsi="Arial" w:cs="Arial"/>
        </w:rPr>
        <w:t>comply to the specification of the spe</w:t>
      </w:r>
      <w:r w:rsidR="00EA6D3D" w:rsidRPr="0040200E">
        <w:rPr>
          <w:rFonts w:ascii="Arial" w:hAnsi="Arial" w:cs="Arial"/>
        </w:rPr>
        <w:t xml:space="preserve">cific section of the Garden of Remembrance chosen for the </w:t>
      </w:r>
      <w:r w:rsidR="0040200E" w:rsidRPr="0040200E">
        <w:rPr>
          <w:rFonts w:ascii="Arial" w:hAnsi="Arial" w:cs="Arial"/>
        </w:rPr>
        <w:t>interment: -</w:t>
      </w:r>
    </w:p>
    <w:p w14:paraId="7B1D9E89" w14:textId="6A8CC185" w:rsidR="00EA6D3D" w:rsidRPr="0040200E" w:rsidRDefault="00EA6D3D" w:rsidP="0040200E">
      <w:pPr>
        <w:pStyle w:val="ListParagraph"/>
        <w:numPr>
          <w:ilvl w:val="0"/>
          <w:numId w:val="4"/>
        </w:numPr>
        <w:jc w:val="both"/>
        <w:rPr>
          <w:rFonts w:ascii="Arial" w:hAnsi="Arial" w:cs="Arial"/>
        </w:rPr>
      </w:pPr>
      <w:r w:rsidRPr="0040200E">
        <w:rPr>
          <w:rFonts w:ascii="Arial" w:hAnsi="Arial" w:cs="Arial"/>
        </w:rPr>
        <w:t>Flat tablet – 18”</w:t>
      </w:r>
      <w:r w:rsidR="00E75E7C" w:rsidRPr="0040200E">
        <w:rPr>
          <w:rFonts w:ascii="Arial" w:hAnsi="Arial" w:cs="Arial"/>
        </w:rPr>
        <w:t xml:space="preserve"> width</w:t>
      </w:r>
      <w:r w:rsidRPr="0040200E">
        <w:rPr>
          <w:rFonts w:ascii="Arial" w:hAnsi="Arial" w:cs="Arial"/>
        </w:rPr>
        <w:t xml:space="preserve"> x </w:t>
      </w:r>
      <w:r w:rsidR="0040200E" w:rsidRPr="0040200E">
        <w:rPr>
          <w:rFonts w:ascii="Arial" w:hAnsi="Arial" w:cs="Arial"/>
        </w:rPr>
        <w:t>18” length</w:t>
      </w:r>
      <w:r w:rsidR="006633CE" w:rsidRPr="0040200E">
        <w:rPr>
          <w:rFonts w:ascii="Arial" w:hAnsi="Arial" w:cs="Arial"/>
        </w:rPr>
        <w:t xml:space="preserve"> </w:t>
      </w:r>
      <w:r w:rsidRPr="0040200E">
        <w:rPr>
          <w:rFonts w:ascii="Arial" w:hAnsi="Arial" w:cs="Arial"/>
        </w:rPr>
        <w:t>x 2”</w:t>
      </w:r>
      <w:r w:rsidR="006633CE" w:rsidRPr="0040200E">
        <w:rPr>
          <w:rFonts w:ascii="Arial" w:hAnsi="Arial" w:cs="Arial"/>
        </w:rPr>
        <w:t xml:space="preserve"> thickness.</w:t>
      </w:r>
    </w:p>
    <w:p w14:paraId="15005DA8" w14:textId="20F5EA34" w:rsidR="00286AAF" w:rsidRPr="0040200E" w:rsidRDefault="00EA6D3D" w:rsidP="0040200E">
      <w:pPr>
        <w:pStyle w:val="ListParagraph"/>
        <w:numPr>
          <w:ilvl w:val="0"/>
          <w:numId w:val="4"/>
        </w:numPr>
        <w:jc w:val="both"/>
        <w:rPr>
          <w:rFonts w:ascii="Arial" w:hAnsi="Arial" w:cs="Arial"/>
        </w:rPr>
      </w:pPr>
      <w:r w:rsidRPr="0040200E">
        <w:rPr>
          <w:rFonts w:ascii="Arial" w:hAnsi="Arial" w:cs="Arial"/>
        </w:rPr>
        <w:t>Lectern – 18” width</w:t>
      </w:r>
      <w:r w:rsidR="006633CE" w:rsidRPr="0040200E">
        <w:rPr>
          <w:rFonts w:ascii="Arial" w:hAnsi="Arial" w:cs="Arial"/>
        </w:rPr>
        <w:t xml:space="preserve"> x </w:t>
      </w:r>
      <w:r w:rsidRPr="0040200E">
        <w:rPr>
          <w:rFonts w:ascii="Arial" w:hAnsi="Arial" w:cs="Arial"/>
        </w:rPr>
        <w:t>15” length</w:t>
      </w:r>
      <w:r w:rsidR="006633CE" w:rsidRPr="0040200E">
        <w:rPr>
          <w:rFonts w:ascii="Arial" w:hAnsi="Arial" w:cs="Arial"/>
        </w:rPr>
        <w:t xml:space="preserve"> x </w:t>
      </w:r>
      <w:r w:rsidRPr="0040200E">
        <w:rPr>
          <w:rFonts w:ascii="Arial" w:hAnsi="Arial" w:cs="Arial"/>
        </w:rPr>
        <w:t xml:space="preserve">5” </w:t>
      </w:r>
      <w:r w:rsidR="00A74BDC" w:rsidRPr="0040200E">
        <w:rPr>
          <w:rFonts w:ascii="Arial" w:hAnsi="Arial" w:cs="Arial"/>
        </w:rPr>
        <w:t>thickness</w:t>
      </w:r>
      <w:r w:rsidRPr="0040200E">
        <w:rPr>
          <w:rFonts w:ascii="Arial" w:hAnsi="Arial" w:cs="Arial"/>
        </w:rPr>
        <w:t xml:space="preserve"> at </w:t>
      </w:r>
      <w:r w:rsidR="00A74BDC" w:rsidRPr="0040200E">
        <w:rPr>
          <w:rFonts w:ascii="Arial" w:hAnsi="Arial" w:cs="Arial"/>
        </w:rPr>
        <w:t xml:space="preserve">the </w:t>
      </w:r>
      <w:r w:rsidRPr="0040200E">
        <w:rPr>
          <w:rFonts w:ascii="Arial" w:hAnsi="Arial" w:cs="Arial"/>
        </w:rPr>
        <w:t xml:space="preserve">top </w:t>
      </w:r>
      <w:r w:rsidR="00A74BDC" w:rsidRPr="0040200E">
        <w:rPr>
          <w:rFonts w:ascii="Arial" w:hAnsi="Arial" w:cs="Arial"/>
        </w:rPr>
        <w:t xml:space="preserve">edge </w:t>
      </w:r>
      <w:r w:rsidRPr="0040200E">
        <w:rPr>
          <w:rFonts w:ascii="Arial" w:hAnsi="Arial" w:cs="Arial"/>
        </w:rPr>
        <w:t>narrowing to 3” at the front.</w:t>
      </w:r>
    </w:p>
    <w:p w14:paraId="2076F486" w14:textId="5F3FDAC1" w:rsidR="00EA6D3D" w:rsidRPr="0040200E" w:rsidRDefault="00EA6D3D" w:rsidP="0040200E">
      <w:pPr>
        <w:pStyle w:val="ListParagraph"/>
        <w:numPr>
          <w:ilvl w:val="0"/>
          <w:numId w:val="4"/>
        </w:numPr>
        <w:jc w:val="both"/>
        <w:rPr>
          <w:rFonts w:ascii="Arial" w:hAnsi="Arial" w:cs="Arial"/>
        </w:rPr>
      </w:pPr>
      <w:r w:rsidRPr="0040200E">
        <w:rPr>
          <w:rFonts w:ascii="Arial" w:hAnsi="Arial" w:cs="Arial"/>
        </w:rPr>
        <w:t>Headstone- base: 16” width x 10 ” length x 2</w:t>
      </w:r>
      <w:r w:rsidR="006633CE" w:rsidRPr="0040200E">
        <w:rPr>
          <w:rFonts w:ascii="Arial" w:hAnsi="Arial" w:cs="Arial"/>
        </w:rPr>
        <w:t xml:space="preserve">” thickness, </w:t>
      </w:r>
      <w:r w:rsidRPr="0040200E">
        <w:rPr>
          <w:rFonts w:ascii="Arial" w:hAnsi="Arial" w:cs="Arial"/>
        </w:rPr>
        <w:t>headstone: 18” height  x 1</w:t>
      </w:r>
      <w:r w:rsidR="00A74BDC" w:rsidRPr="0040200E">
        <w:rPr>
          <w:rFonts w:ascii="Arial" w:hAnsi="Arial" w:cs="Arial"/>
        </w:rPr>
        <w:t>4” width x 2” thickness.</w:t>
      </w:r>
    </w:p>
    <w:p w14:paraId="5C0B4CE3" w14:textId="601B4217" w:rsidR="00A74BDC" w:rsidRPr="0040200E" w:rsidRDefault="00A74BDC" w:rsidP="0040200E">
      <w:pPr>
        <w:pStyle w:val="ListParagraph"/>
        <w:numPr>
          <w:ilvl w:val="0"/>
          <w:numId w:val="4"/>
        </w:numPr>
        <w:jc w:val="both"/>
        <w:rPr>
          <w:rFonts w:ascii="Arial" w:hAnsi="Arial" w:cs="Arial"/>
        </w:rPr>
      </w:pPr>
      <w:r w:rsidRPr="0040200E">
        <w:rPr>
          <w:rFonts w:ascii="Arial" w:hAnsi="Arial" w:cs="Arial"/>
        </w:rPr>
        <w:t>No memorial is permitted on an unpurchased (‘common’) grave.</w:t>
      </w:r>
    </w:p>
    <w:p w14:paraId="2B4A17FF" w14:textId="38919880" w:rsidR="00286AAF" w:rsidRPr="0040200E" w:rsidRDefault="00286AAF" w:rsidP="0040200E">
      <w:pPr>
        <w:jc w:val="both"/>
        <w:rPr>
          <w:rFonts w:ascii="Arial" w:hAnsi="Arial" w:cs="Arial"/>
        </w:rPr>
      </w:pPr>
      <w:r w:rsidRPr="0040200E">
        <w:rPr>
          <w:rFonts w:ascii="Arial" w:hAnsi="Arial" w:cs="Arial"/>
        </w:rPr>
        <w:t xml:space="preserve">Failure to comply with these regulations may result in the council requesting the memorial to be removed and any outstanding works to be completed at the cost of the applicant. </w:t>
      </w:r>
    </w:p>
    <w:p w14:paraId="1C385BB6" w14:textId="2BB10D44" w:rsidR="00286AAF" w:rsidRPr="0040200E" w:rsidRDefault="00286AAF" w:rsidP="0040200E">
      <w:pPr>
        <w:jc w:val="both"/>
        <w:rPr>
          <w:rFonts w:ascii="Arial" w:hAnsi="Arial" w:cs="Arial"/>
          <w:b/>
        </w:rPr>
      </w:pPr>
      <w:r w:rsidRPr="0040200E">
        <w:rPr>
          <w:rFonts w:ascii="Arial" w:hAnsi="Arial" w:cs="Arial"/>
          <w:b/>
        </w:rPr>
        <w:t xml:space="preserve">Other Memorialisation </w:t>
      </w:r>
    </w:p>
    <w:p w14:paraId="32738F48" w14:textId="53BEB42D" w:rsidR="00A74BDC" w:rsidRPr="0040200E" w:rsidRDefault="00A74BDC" w:rsidP="0040200E">
      <w:pPr>
        <w:jc w:val="both"/>
        <w:rPr>
          <w:rFonts w:ascii="Arial" w:hAnsi="Arial" w:cs="Arial"/>
        </w:rPr>
      </w:pPr>
      <w:r w:rsidRPr="0040200E">
        <w:rPr>
          <w:rFonts w:ascii="Arial" w:hAnsi="Arial" w:cs="Arial"/>
        </w:rPr>
        <w:t xml:space="preserve">The purchase of memorial seats is </w:t>
      </w:r>
      <w:r w:rsidR="006633CE" w:rsidRPr="0040200E">
        <w:rPr>
          <w:rFonts w:ascii="Arial" w:hAnsi="Arial" w:cs="Arial"/>
        </w:rPr>
        <w:t xml:space="preserve">currently </w:t>
      </w:r>
      <w:r w:rsidRPr="0040200E">
        <w:rPr>
          <w:rFonts w:ascii="Arial" w:hAnsi="Arial" w:cs="Arial"/>
        </w:rPr>
        <w:t>not permitted, but there is an opportunity to purchase a memorial plaque which can be placed on the memorial seat at the eastern end of the Cemetery.</w:t>
      </w:r>
    </w:p>
    <w:p w14:paraId="6660C4A7" w14:textId="77777777" w:rsidR="0068335D" w:rsidRPr="0040200E" w:rsidRDefault="0068335D" w:rsidP="0040200E">
      <w:pPr>
        <w:pStyle w:val="Heading2"/>
        <w:jc w:val="both"/>
        <w:rPr>
          <w:rFonts w:eastAsia="Times New Roman"/>
          <w:sz w:val="22"/>
          <w:szCs w:val="22"/>
        </w:rPr>
      </w:pPr>
      <w:r w:rsidRPr="0040200E">
        <w:rPr>
          <w:rFonts w:eastAsia="Times New Roman"/>
          <w:sz w:val="22"/>
          <w:szCs w:val="22"/>
        </w:rPr>
        <w:t>Planting of graves</w:t>
      </w:r>
    </w:p>
    <w:p w14:paraId="2965296A" w14:textId="5613095F" w:rsidR="0068335D" w:rsidRPr="0040200E" w:rsidRDefault="0068335D" w:rsidP="0040200E">
      <w:pPr>
        <w:jc w:val="both"/>
        <w:rPr>
          <w:rFonts w:ascii="Arial" w:hAnsi="Arial" w:cs="Arial"/>
        </w:rPr>
      </w:pPr>
      <w:r w:rsidRPr="0040200E">
        <w:rPr>
          <w:rFonts w:ascii="Arial" w:hAnsi="Arial" w:cs="Arial"/>
        </w:rPr>
        <w:t xml:space="preserve">Planting on graves is permitted subject to the planting being modest and within the designated area. </w:t>
      </w:r>
    </w:p>
    <w:p w14:paraId="44D13420" w14:textId="77777777" w:rsidR="0068335D" w:rsidRPr="0040200E" w:rsidRDefault="0068335D" w:rsidP="0040200E">
      <w:pPr>
        <w:jc w:val="both"/>
        <w:rPr>
          <w:rFonts w:ascii="Arial" w:hAnsi="Arial" w:cs="Arial"/>
        </w:rPr>
      </w:pPr>
      <w:r w:rsidRPr="0040200E">
        <w:rPr>
          <w:rFonts w:ascii="Arial" w:hAnsi="Arial" w:cs="Arial"/>
        </w:rPr>
        <w:t>Please note, planting at the rear or sides of headstones or to the sides of cremation tablets is not permitted due to the impact on other burial areas.</w:t>
      </w:r>
    </w:p>
    <w:p w14:paraId="54F0BFD1" w14:textId="77777777" w:rsidR="0068335D" w:rsidRPr="0040200E" w:rsidRDefault="0068335D" w:rsidP="0040200E">
      <w:pPr>
        <w:jc w:val="both"/>
        <w:rPr>
          <w:rFonts w:ascii="Arial" w:hAnsi="Arial" w:cs="Arial"/>
        </w:rPr>
      </w:pPr>
      <w:r w:rsidRPr="0040200E">
        <w:rPr>
          <w:rFonts w:ascii="Arial" w:hAnsi="Arial" w:cs="Arial"/>
        </w:rPr>
        <w:t xml:space="preserve">The maintenance of this area and immediately around the headstone or tablet is the responsibility of the owner.  If planting becomes overgrown it will be removed by the </w:t>
      </w:r>
      <w:proofErr w:type="spellStart"/>
      <w:r w:rsidRPr="0040200E">
        <w:rPr>
          <w:rFonts w:ascii="Arial" w:hAnsi="Arial" w:cs="Arial"/>
        </w:rPr>
        <w:t>Groundstaff</w:t>
      </w:r>
      <w:proofErr w:type="spellEnd"/>
      <w:r w:rsidRPr="0040200E">
        <w:rPr>
          <w:rFonts w:ascii="Arial" w:hAnsi="Arial" w:cs="Arial"/>
        </w:rPr>
        <w:t>.  The planting of trees and large shrubs is not permitted. The Council reserves the right to remove any objects/landscaping that may prove a health and safety risk, cause offence to visitors or obscure, and interfere with adjoining plots.</w:t>
      </w:r>
    </w:p>
    <w:p w14:paraId="7AAEA3B2" w14:textId="77777777" w:rsidR="0068335D" w:rsidRPr="0040200E" w:rsidRDefault="0068335D" w:rsidP="0040200E">
      <w:pPr>
        <w:pStyle w:val="Heading2"/>
        <w:jc w:val="both"/>
        <w:rPr>
          <w:rFonts w:eastAsia="Times New Roman"/>
          <w:sz w:val="22"/>
          <w:szCs w:val="22"/>
        </w:rPr>
      </w:pPr>
      <w:r w:rsidRPr="0040200E">
        <w:rPr>
          <w:rFonts w:eastAsia="Times New Roman"/>
          <w:sz w:val="22"/>
          <w:szCs w:val="22"/>
        </w:rPr>
        <w:t>Vases and other containers</w:t>
      </w:r>
    </w:p>
    <w:p w14:paraId="18CADB07" w14:textId="51F8A5B0" w:rsidR="0068335D" w:rsidRPr="0040200E" w:rsidRDefault="0068335D" w:rsidP="0040200E">
      <w:pPr>
        <w:jc w:val="both"/>
        <w:rPr>
          <w:rFonts w:ascii="Arial" w:hAnsi="Arial" w:cs="Arial"/>
          <w:b/>
          <w:bCs/>
        </w:rPr>
      </w:pPr>
      <w:r w:rsidRPr="0040200E">
        <w:rPr>
          <w:rFonts w:ascii="Arial" w:hAnsi="Arial" w:cs="Arial"/>
        </w:rPr>
        <w:t xml:space="preserve">Vases and plant containers may be placed on individual graves within the designated planted area.  Due to health and safety considerations, such containers must </w:t>
      </w:r>
      <w:r w:rsidRPr="0040200E">
        <w:rPr>
          <w:rFonts w:ascii="Arial" w:hAnsi="Arial" w:cs="Arial"/>
          <w:u w:val="single"/>
        </w:rPr>
        <w:t>not</w:t>
      </w:r>
      <w:r w:rsidRPr="0040200E">
        <w:rPr>
          <w:rFonts w:ascii="Arial" w:hAnsi="Arial" w:cs="Arial"/>
        </w:rPr>
        <w:t xml:space="preserve"> be of a breakable* nature and these wil</w:t>
      </w:r>
      <w:r w:rsidR="00C84773" w:rsidRPr="0040200E">
        <w:rPr>
          <w:rFonts w:ascii="Arial" w:hAnsi="Arial" w:cs="Arial"/>
        </w:rPr>
        <w:t xml:space="preserve">l be removed by the </w:t>
      </w:r>
      <w:proofErr w:type="spellStart"/>
      <w:r w:rsidR="00C84773" w:rsidRPr="0040200E">
        <w:rPr>
          <w:rFonts w:ascii="Arial" w:hAnsi="Arial" w:cs="Arial"/>
        </w:rPr>
        <w:t>Groundstaff</w:t>
      </w:r>
      <w:proofErr w:type="spellEnd"/>
      <w:r w:rsidR="00C84773" w:rsidRPr="0040200E">
        <w:rPr>
          <w:rFonts w:ascii="Arial" w:hAnsi="Arial" w:cs="Arial"/>
        </w:rPr>
        <w:t>.</w:t>
      </w:r>
      <w:r w:rsidRPr="0040200E">
        <w:rPr>
          <w:rFonts w:ascii="Arial" w:hAnsi="Arial" w:cs="Arial"/>
        </w:rPr>
        <w:t xml:space="preserve"> </w:t>
      </w:r>
      <w:r w:rsidRPr="0040200E">
        <w:rPr>
          <w:rFonts w:ascii="Arial" w:hAnsi="Arial" w:cs="Arial"/>
          <w:b/>
          <w:bCs/>
        </w:rPr>
        <w:t xml:space="preserve">The Council will not be held responsible for any loss or damage to items left at the </w:t>
      </w:r>
      <w:r w:rsidR="00C84773" w:rsidRPr="0040200E">
        <w:rPr>
          <w:rFonts w:ascii="Arial" w:hAnsi="Arial" w:cs="Arial"/>
          <w:b/>
          <w:bCs/>
        </w:rPr>
        <w:t>Cemetery</w:t>
      </w:r>
      <w:r w:rsidRPr="0040200E">
        <w:rPr>
          <w:rFonts w:ascii="Arial" w:hAnsi="Arial" w:cs="Arial"/>
          <w:b/>
          <w:bCs/>
        </w:rPr>
        <w:t>, this is particularly relevant during mowing and strimming periods.</w:t>
      </w:r>
    </w:p>
    <w:p w14:paraId="1B8C6CF4" w14:textId="7F0E49A9" w:rsidR="0068335D" w:rsidRPr="0040200E" w:rsidRDefault="0068335D" w:rsidP="0040200E">
      <w:pPr>
        <w:jc w:val="both"/>
        <w:rPr>
          <w:rFonts w:ascii="Arial" w:hAnsi="Arial" w:cs="Arial"/>
        </w:rPr>
      </w:pPr>
      <w:r w:rsidRPr="0040200E">
        <w:rPr>
          <w:rFonts w:ascii="Arial" w:hAnsi="Arial" w:cs="Arial"/>
        </w:rPr>
        <w:t>Other goods of a breakable nature or items that could cause problems for site maintenance such as stones or gravel</w:t>
      </w:r>
      <w:r w:rsidR="00C84773" w:rsidRPr="0040200E">
        <w:rPr>
          <w:rFonts w:ascii="Arial" w:hAnsi="Arial" w:cs="Arial"/>
        </w:rPr>
        <w:t xml:space="preserve"> unless in a formal </w:t>
      </w:r>
      <w:proofErr w:type="spellStart"/>
      <w:r w:rsidR="00C84773" w:rsidRPr="0040200E">
        <w:rPr>
          <w:rFonts w:ascii="Arial" w:hAnsi="Arial" w:cs="Arial"/>
        </w:rPr>
        <w:t>kerbset</w:t>
      </w:r>
      <w:proofErr w:type="spellEnd"/>
      <w:r w:rsidRPr="0040200E">
        <w:rPr>
          <w:rFonts w:ascii="Arial" w:hAnsi="Arial" w:cs="Arial"/>
        </w:rPr>
        <w:t xml:space="preserve"> (which could get caught in mowing appliances) are not permitted and will be removed from the grave site.</w:t>
      </w:r>
    </w:p>
    <w:p w14:paraId="2F8FB39A" w14:textId="7A48F94B" w:rsidR="0068335D" w:rsidRPr="0040200E" w:rsidRDefault="0068335D" w:rsidP="0040200E">
      <w:pPr>
        <w:jc w:val="both"/>
        <w:rPr>
          <w:rFonts w:ascii="Arial" w:hAnsi="Arial" w:cs="Arial"/>
        </w:rPr>
      </w:pPr>
      <w:r w:rsidRPr="0040200E">
        <w:rPr>
          <w:rFonts w:ascii="Arial" w:hAnsi="Arial" w:cs="Arial"/>
        </w:rPr>
        <w:t xml:space="preserve">Breakable* - including but not limited </w:t>
      </w:r>
      <w:proofErr w:type="gramStart"/>
      <w:r w:rsidRPr="0040200E">
        <w:rPr>
          <w:rFonts w:ascii="Arial" w:hAnsi="Arial" w:cs="Arial"/>
        </w:rPr>
        <w:t>to:</w:t>
      </w:r>
      <w:proofErr w:type="gramEnd"/>
      <w:r w:rsidRPr="0040200E">
        <w:rPr>
          <w:rFonts w:ascii="Arial" w:hAnsi="Arial" w:cs="Arial"/>
        </w:rPr>
        <w:t xml:space="preserve"> glass, china, ceramic.  Due to health &amp; safety considerations, when assessing the fragility of items, the Council will always take a more cautious approach.</w:t>
      </w:r>
    </w:p>
    <w:p w14:paraId="57542873" w14:textId="6ED4E237" w:rsidR="00A74BDC" w:rsidRPr="0040200E" w:rsidRDefault="0068335D" w:rsidP="0040200E">
      <w:pPr>
        <w:jc w:val="both"/>
        <w:rPr>
          <w:rFonts w:ascii="Arial" w:hAnsi="Arial" w:cs="Arial"/>
        </w:rPr>
      </w:pPr>
      <w:r w:rsidRPr="0040200E">
        <w:rPr>
          <w:rFonts w:ascii="Arial" w:hAnsi="Arial" w:cs="Arial"/>
        </w:rPr>
        <w:t xml:space="preserve">Free standing stone vases are permitted but must be located within the planted area in-front of the headstone.  A maximum of two free standing vases are permitted.  These will take up </w:t>
      </w:r>
      <w:proofErr w:type="gramStart"/>
      <w:r w:rsidRPr="0040200E">
        <w:rPr>
          <w:rFonts w:ascii="Arial" w:hAnsi="Arial" w:cs="Arial"/>
        </w:rPr>
        <w:t>the majority of</w:t>
      </w:r>
      <w:proofErr w:type="gramEnd"/>
      <w:r w:rsidRPr="0040200E">
        <w:rPr>
          <w:rFonts w:ascii="Arial" w:hAnsi="Arial" w:cs="Arial"/>
        </w:rPr>
        <w:t xml:space="preserve"> the planted area.  </w:t>
      </w:r>
    </w:p>
    <w:p w14:paraId="6405172A" w14:textId="77777777" w:rsidR="00152D09" w:rsidRPr="0040200E" w:rsidRDefault="00152D09" w:rsidP="0040200E">
      <w:pPr>
        <w:pStyle w:val="Heading2"/>
        <w:jc w:val="both"/>
        <w:rPr>
          <w:rFonts w:eastAsia="Times New Roman"/>
          <w:sz w:val="22"/>
          <w:szCs w:val="22"/>
        </w:rPr>
      </w:pPr>
      <w:r w:rsidRPr="0040200E">
        <w:rPr>
          <w:rFonts w:eastAsia="Times New Roman"/>
          <w:sz w:val="22"/>
          <w:szCs w:val="22"/>
        </w:rPr>
        <w:t>Tributes - Floral</w:t>
      </w:r>
    </w:p>
    <w:p w14:paraId="32569F91" w14:textId="77777777" w:rsidR="00152D09" w:rsidRPr="0040200E" w:rsidRDefault="00152D09" w:rsidP="0040200E">
      <w:pPr>
        <w:jc w:val="both"/>
        <w:rPr>
          <w:rFonts w:ascii="Arial" w:hAnsi="Arial" w:cs="Arial"/>
        </w:rPr>
      </w:pPr>
      <w:r w:rsidRPr="0040200E">
        <w:rPr>
          <w:rFonts w:ascii="Arial" w:hAnsi="Arial" w:cs="Arial"/>
        </w:rPr>
        <w:t xml:space="preserve">Visitors are requested to remove any wreaths or flowers placed on a grave as soon as they become wilted, otherwise they will be removed by the </w:t>
      </w:r>
      <w:proofErr w:type="spellStart"/>
      <w:r w:rsidRPr="0040200E">
        <w:rPr>
          <w:rFonts w:ascii="Arial" w:hAnsi="Arial" w:cs="Arial"/>
        </w:rPr>
        <w:t>Groundstaff</w:t>
      </w:r>
      <w:proofErr w:type="spellEnd"/>
      <w:r w:rsidRPr="0040200E">
        <w:rPr>
          <w:rFonts w:ascii="Arial" w:hAnsi="Arial" w:cs="Arial"/>
        </w:rPr>
        <w:t xml:space="preserve">. </w:t>
      </w:r>
    </w:p>
    <w:p w14:paraId="337E4F95" w14:textId="77777777" w:rsidR="00152D09" w:rsidRPr="0040200E" w:rsidRDefault="00152D09" w:rsidP="0040200E">
      <w:pPr>
        <w:pStyle w:val="Heading2"/>
        <w:jc w:val="both"/>
        <w:rPr>
          <w:rFonts w:eastAsia="Times New Roman"/>
          <w:sz w:val="22"/>
          <w:szCs w:val="22"/>
        </w:rPr>
      </w:pPr>
      <w:r w:rsidRPr="0040200E">
        <w:rPr>
          <w:rFonts w:eastAsia="Times New Roman"/>
          <w:sz w:val="22"/>
          <w:szCs w:val="22"/>
        </w:rPr>
        <w:t>Tributes - Other</w:t>
      </w:r>
    </w:p>
    <w:p w14:paraId="0FBFD941" w14:textId="007D6929" w:rsidR="00152D09" w:rsidRPr="0040200E" w:rsidRDefault="00152D09" w:rsidP="0040200E">
      <w:pPr>
        <w:jc w:val="both"/>
        <w:rPr>
          <w:rFonts w:ascii="Arial" w:hAnsi="Arial" w:cs="Arial"/>
        </w:rPr>
      </w:pPr>
      <w:r w:rsidRPr="0040200E">
        <w:rPr>
          <w:rFonts w:ascii="Arial" w:hAnsi="Arial" w:cs="Arial"/>
        </w:rPr>
        <w:t xml:space="preserve">Ornaments and toys may be left on graves at the Council’s discretion within the designated planted area.  Items which are offensive or disrupt the peace (wind chimes for example) will be removed by the Ground staff and brought to the </w:t>
      </w:r>
      <w:r w:rsidR="00F10BD8">
        <w:rPr>
          <w:rFonts w:ascii="Arial" w:hAnsi="Arial" w:cs="Arial"/>
        </w:rPr>
        <w:t xml:space="preserve">office </w:t>
      </w:r>
      <w:r w:rsidRPr="0040200E">
        <w:rPr>
          <w:rFonts w:ascii="Arial" w:hAnsi="Arial" w:cs="Arial"/>
        </w:rPr>
        <w:t xml:space="preserve">for collection.  After a period of one month, </w:t>
      </w:r>
      <w:r w:rsidR="006633CE" w:rsidRPr="0040200E">
        <w:rPr>
          <w:rFonts w:ascii="Arial" w:hAnsi="Arial" w:cs="Arial"/>
        </w:rPr>
        <w:t xml:space="preserve">if not collected, </w:t>
      </w:r>
      <w:r w:rsidRPr="0040200E">
        <w:rPr>
          <w:rFonts w:ascii="Arial" w:hAnsi="Arial" w:cs="Arial"/>
        </w:rPr>
        <w:t>the items(s) will be donated to a charity or destroyed.  The Council will not be held responsible for any loss or damage to items removed in implementing this policy.</w:t>
      </w:r>
    </w:p>
    <w:p w14:paraId="31B4F1E4" w14:textId="4E1D1455" w:rsidR="00C84773" w:rsidRPr="0040200E" w:rsidRDefault="00C84773" w:rsidP="0040200E">
      <w:pPr>
        <w:jc w:val="both"/>
        <w:rPr>
          <w:rFonts w:ascii="Arial" w:hAnsi="Arial" w:cs="Arial"/>
          <w:b/>
        </w:rPr>
      </w:pPr>
      <w:r w:rsidRPr="0040200E">
        <w:rPr>
          <w:rFonts w:ascii="Arial" w:hAnsi="Arial" w:cs="Arial"/>
          <w:b/>
        </w:rPr>
        <w:t xml:space="preserve">Children’s </w:t>
      </w:r>
      <w:r w:rsidR="00F10BD8">
        <w:rPr>
          <w:rFonts w:ascii="Arial" w:hAnsi="Arial" w:cs="Arial"/>
          <w:b/>
        </w:rPr>
        <w:t>Graves</w:t>
      </w:r>
    </w:p>
    <w:p w14:paraId="6380B8EE" w14:textId="119413E4" w:rsidR="00444921" w:rsidRPr="0040200E" w:rsidRDefault="00444921" w:rsidP="0040200E">
      <w:pPr>
        <w:spacing w:after="0"/>
        <w:jc w:val="both"/>
        <w:rPr>
          <w:rFonts w:ascii="Arial" w:hAnsi="Arial" w:cs="Arial"/>
        </w:rPr>
      </w:pPr>
      <w:r w:rsidRPr="0040200E">
        <w:rPr>
          <w:rFonts w:ascii="Arial" w:hAnsi="Arial" w:cs="Arial"/>
        </w:rPr>
        <w:t>The Council appreciates that this is a particularly sensitive area within the Cemetery and the Council may use discretion when allowing ornaments and tributes on a child’s grave, but will use the following guidelines when making a decision about what is allowable: -</w:t>
      </w:r>
    </w:p>
    <w:p w14:paraId="6FA01E32" w14:textId="77777777" w:rsidR="00C84773" w:rsidRPr="0040200E" w:rsidRDefault="00C84773" w:rsidP="0040200E">
      <w:pPr>
        <w:numPr>
          <w:ilvl w:val="0"/>
          <w:numId w:val="3"/>
        </w:numPr>
        <w:spacing w:after="0" w:line="240" w:lineRule="auto"/>
        <w:jc w:val="both"/>
        <w:rPr>
          <w:rFonts w:ascii="Arial" w:eastAsia="Times New Roman" w:hAnsi="Arial" w:cs="Arial"/>
        </w:rPr>
      </w:pPr>
      <w:r w:rsidRPr="0040200E">
        <w:rPr>
          <w:rFonts w:ascii="Arial" w:eastAsia="Times New Roman" w:hAnsi="Arial" w:cs="Arial"/>
        </w:rPr>
        <w:t>Impact on surround plots (e.g. planting between graves)</w:t>
      </w:r>
    </w:p>
    <w:p w14:paraId="6CB34CB0" w14:textId="77777777" w:rsidR="00C84773" w:rsidRPr="0040200E" w:rsidRDefault="00C84773" w:rsidP="0040200E">
      <w:pPr>
        <w:numPr>
          <w:ilvl w:val="0"/>
          <w:numId w:val="3"/>
        </w:numPr>
        <w:spacing w:after="0" w:line="240" w:lineRule="auto"/>
        <w:jc w:val="both"/>
        <w:rPr>
          <w:rFonts w:ascii="Arial" w:eastAsia="Times New Roman" w:hAnsi="Arial" w:cs="Arial"/>
        </w:rPr>
      </w:pPr>
      <w:r w:rsidRPr="0040200E">
        <w:rPr>
          <w:rFonts w:ascii="Arial" w:eastAsia="Times New Roman" w:hAnsi="Arial" w:cs="Arial"/>
        </w:rPr>
        <w:t>Safety issues (e.g. glass)</w:t>
      </w:r>
    </w:p>
    <w:p w14:paraId="3591E4C3" w14:textId="77777777" w:rsidR="00C84773" w:rsidRPr="0040200E" w:rsidRDefault="00C84773" w:rsidP="0040200E">
      <w:pPr>
        <w:numPr>
          <w:ilvl w:val="0"/>
          <w:numId w:val="3"/>
        </w:numPr>
        <w:spacing w:after="0" w:line="240" w:lineRule="auto"/>
        <w:jc w:val="both"/>
        <w:rPr>
          <w:rFonts w:ascii="Arial" w:eastAsia="Times New Roman" w:hAnsi="Arial" w:cs="Arial"/>
        </w:rPr>
      </w:pPr>
      <w:r w:rsidRPr="0040200E">
        <w:rPr>
          <w:rFonts w:ascii="Arial" w:eastAsia="Times New Roman" w:hAnsi="Arial" w:cs="Arial"/>
        </w:rPr>
        <w:t>Unsightly (which can be subjective)</w:t>
      </w:r>
    </w:p>
    <w:p w14:paraId="3901EB2D" w14:textId="505D5222" w:rsidR="00C84773" w:rsidRPr="0040200E" w:rsidRDefault="00C84773" w:rsidP="0040200E">
      <w:pPr>
        <w:numPr>
          <w:ilvl w:val="0"/>
          <w:numId w:val="3"/>
        </w:numPr>
        <w:spacing w:after="0" w:line="240" w:lineRule="auto"/>
        <w:jc w:val="both"/>
        <w:rPr>
          <w:rFonts w:ascii="Arial" w:eastAsia="Times New Roman" w:hAnsi="Arial" w:cs="Arial"/>
        </w:rPr>
      </w:pPr>
      <w:r w:rsidRPr="0040200E">
        <w:rPr>
          <w:rFonts w:ascii="Arial" w:eastAsia="Times New Roman" w:hAnsi="Arial" w:cs="Arial"/>
        </w:rPr>
        <w:t xml:space="preserve">Offensive </w:t>
      </w:r>
    </w:p>
    <w:p w14:paraId="19A7EB20" w14:textId="77777777" w:rsidR="00C84773" w:rsidRPr="0040200E" w:rsidRDefault="00C84773" w:rsidP="0040200E">
      <w:pPr>
        <w:numPr>
          <w:ilvl w:val="0"/>
          <w:numId w:val="3"/>
        </w:numPr>
        <w:spacing w:after="0" w:line="240" w:lineRule="auto"/>
        <w:jc w:val="both"/>
        <w:rPr>
          <w:rFonts w:ascii="Arial" w:eastAsia="Times New Roman" w:hAnsi="Arial" w:cs="Arial"/>
        </w:rPr>
      </w:pPr>
      <w:r w:rsidRPr="0040200E">
        <w:rPr>
          <w:rFonts w:ascii="Arial" w:eastAsia="Times New Roman" w:hAnsi="Arial" w:cs="Arial"/>
        </w:rPr>
        <w:t xml:space="preserve">Is it modest (i.e. </w:t>
      </w:r>
      <w:proofErr w:type="gramStart"/>
      <w:r w:rsidRPr="0040200E">
        <w:rPr>
          <w:rFonts w:ascii="Arial" w:eastAsia="Times New Roman" w:hAnsi="Arial" w:cs="Arial"/>
        </w:rPr>
        <w:t>overbearing)</w:t>
      </w:r>
      <w:proofErr w:type="gramEnd"/>
    </w:p>
    <w:p w14:paraId="59F3F2EE" w14:textId="77777777" w:rsidR="00C84773" w:rsidRPr="0040200E" w:rsidRDefault="00C84773" w:rsidP="0040200E">
      <w:pPr>
        <w:numPr>
          <w:ilvl w:val="0"/>
          <w:numId w:val="3"/>
        </w:numPr>
        <w:spacing w:after="0" w:line="240" w:lineRule="auto"/>
        <w:jc w:val="both"/>
        <w:rPr>
          <w:rFonts w:ascii="Arial" w:eastAsia="Times New Roman" w:hAnsi="Arial" w:cs="Arial"/>
        </w:rPr>
      </w:pPr>
      <w:r w:rsidRPr="0040200E">
        <w:rPr>
          <w:rFonts w:ascii="Arial" w:eastAsia="Times New Roman" w:hAnsi="Arial" w:cs="Arial"/>
        </w:rPr>
        <w:t>Maintenance (will problems be caused when cutting/strimming grass)</w:t>
      </w:r>
    </w:p>
    <w:p w14:paraId="6725A02F" w14:textId="77777777" w:rsidR="00C84773" w:rsidRPr="0040200E" w:rsidRDefault="00C84773" w:rsidP="0040200E">
      <w:pPr>
        <w:jc w:val="both"/>
        <w:rPr>
          <w:rFonts w:ascii="Arial" w:hAnsi="Arial" w:cs="Arial"/>
        </w:rPr>
      </w:pPr>
    </w:p>
    <w:p w14:paraId="14A2B9DA" w14:textId="2724B97F" w:rsidR="000F7FFE" w:rsidRPr="0040200E" w:rsidRDefault="00286AAF" w:rsidP="0040200E">
      <w:pPr>
        <w:jc w:val="both"/>
        <w:rPr>
          <w:rFonts w:ascii="Arial" w:hAnsi="Arial" w:cs="Arial"/>
          <w:b/>
          <w:bCs/>
          <w:i/>
          <w:iCs/>
        </w:rPr>
      </w:pPr>
      <w:r w:rsidRPr="0040200E">
        <w:rPr>
          <w:rFonts w:ascii="Arial" w:hAnsi="Arial" w:cs="Arial"/>
          <w:b/>
          <w:bCs/>
          <w:i/>
          <w:iCs/>
        </w:rPr>
        <w:t xml:space="preserve">Disclaimer It should be noted that all the information provided is correct at the time of printing. The Council accepts no responsibility for errors which may occur and reserves the right to change or </w:t>
      </w:r>
      <w:proofErr w:type="gramStart"/>
      <w:r w:rsidRPr="0040200E">
        <w:rPr>
          <w:rFonts w:ascii="Arial" w:hAnsi="Arial" w:cs="Arial"/>
          <w:b/>
          <w:bCs/>
          <w:i/>
          <w:iCs/>
        </w:rPr>
        <w:t>amend</w:t>
      </w:r>
      <w:proofErr w:type="gramEnd"/>
      <w:r w:rsidRPr="0040200E">
        <w:rPr>
          <w:rFonts w:ascii="Arial" w:hAnsi="Arial" w:cs="Arial"/>
          <w:b/>
          <w:bCs/>
          <w:i/>
          <w:iCs/>
        </w:rPr>
        <w:t xml:space="preserve"> as necessary.</w:t>
      </w:r>
    </w:p>
    <w:sectPr w:rsidR="000F7FFE" w:rsidRPr="0040200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6C442" w14:textId="77777777" w:rsidR="0070022F" w:rsidRDefault="0070022F" w:rsidP="0040200E">
      <w:pPr>
        <w:spacing w:after="0" w:line="240" w:lineRule="auto"/>
      </w:pPr>
      <w:r>
        <w:separator/>
      </w:r>
    </w:p>
  </w:endnote>
  <w:endnote w:type="continuationSeparator" w:id="0">
    <w:p w14:paraId="0342A672" w14:textId="77777777" w:rsidR="0070022F" w:rsidRDefault="0070022F" w:rsidP="0040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8AE2E" w14:textId="77777777" w:rsidR="0070022F" w:rsidRDefault="0070022F" w:rsidP="0040200E">
      <w:pPr>
        <w:spacing w:after="0" w:line="240" w:lineRule="auto"/>
      </w:pPr>
      <w:r>
        <w:separator/>
      </w:r>
    </w:p>
  </w:footnote>
  <w:footnote w:type="continuationSeparator" w:id="0">
    <w:p w14:paraId="278C5B05" w14:textId="77777777" w:rsidR="0070022F" w:rsidRDefault="0070022F" w:rsidP="0040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0EBF1" w14:textId="6E72EDA0" w:rsidR="0040200E" w:rsidRDefault="0040200E">
    <w:pPr>
      <w:pStyle w:val="Header"/>
    </w:pPr>
    <w:r>
      <w:t>24</w:t>
    </w:r>
    <w:r w:rsidRPr="0040200E">
      <w:rPr>
        <w:vertAlign w:val="superscript"/>
      </w:rPr>
      <w:t>th</w:t>
    </w:r>
    <w:r>
      <w:t xml:space="preserve"> June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F5A78"/>
    <w:multiLevelType w:val="hybridMultilevel"/>
    <w:tmpl w:val="CAA83C5C"/>
    <w:lvl w:ilvl="0" w:tplc="1F7412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416AA"/>
    <w:multiLevelType w:val="hybridMultilevel"/>
    <w:tmpl w:val="6FA68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95470"/>
    <w:multiLevelType w:val="hybridMultilevel"/>
    <w:tmpl w:val="8C62244E"/>
    <w:lvl w:ilvl="0" w:tplc="1F7412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83BD4"/>
    <w:multiLevelType w:val="hybridMultilevel"/>
    <w:tmpl w:val="C9241452"/>
    <w:lvl w:ilvl="0" w:tplc="1F7412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317E71"/>
    <w:multiLevelType w:val="hybridMultilevel"/>
    <w:tmpl w:val="F6A006F2"/>
    <w:lvl w:ilvl="0" w:tplc="1F7412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10133"/>
    <w:multiLevelType w:val="hybridMultilevel"/>
    <w:tmpl w:val="3390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205E0"/>
    <w:multiLevelType w:val="hybridMultilevel"/>
    <w:tmpl w:val="128846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9C357E"/>
    <w:multiLevelType w:val="hybridMultilevel"/>
    <w:tmpl w:val="CA584512"/>
    <w:lvl w:ilvl="0" w:tplc="1F7412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13A0B"/>
    <w:multiLevelType w:val="hybridMultilevel"/>
    <w:tmpl w:val="00425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1972F6"/>
    <w:multiLevelType w:val="hybridMultilevel"/>
    <w:tmpl w:val="4480452E"/>
    <w:lvl w:ilvl="0" w:tplc="1F7412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F118E"/>
    <w:multiLevelType w:val="hybridMultilevel"/>
    <w:tmpl w:val="0DB07580"/>
    <w:lvl w:ilvl="0" w:tplc="11E28788">
      <w:start w:val="1"/>
      <w:numFmt w:val="decimal"/>
      <w:lvlText w:val="%1)"/>
      <w:lvlJc w:val="left"/>
      <w:pPr>
        <w:ind w:left="644" w:hanging="360"/>
      </w:pPr>
      <w:rPr>
        <w:rFonts w:hint="default"/>
        <w:b w:val="0"/>
        <w:i w:val="0"/>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6"/>
  </w:num>
  <w:num w:numId="3">
    <w:abstractNumId w:val="8"/>
  </w:num>
  <w:num w:numId="4">
    <w:abstractNumId w:val="5"/>
  </w:num>
  <w:num w:numId="5">
    <w:abstractNumId w:val="1"/>
  </w:num>
  <w:num w:numId="6">
    <w:abstractNumId w:val="2"/>
  </w:num>
  <w:num w:numId="7">
    <w:abstractNumId w:val="0"/>
  </w:num>
  <w:num w:numId="8">
    <w:abstractNumId w:val="4"/>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AF"/>
    <w:rsid w:val="00036589"/>
    <w:rsid w:val="00074B62"/>
    <w:rsid w:val="000F7FFE"/>
    <w:rsid w:val="00152D09"/>
    <w:rsid w:val="00237948"/>
    <w:rsid w:val="00286AAF"/>
    <w:rsid w:val="00315EBD"/>
    <w:rsid w:val="003E3AD3"/>
    <w:rsid w:val="0040200E"/>
    <w:rsid w:val="00444921"/>
    <w:rsid w:val="006633CE"/>
    <w:rsid w:val="0068335D"/>
    <w:rsid w:val="0070022F"/>
    <w:rsid w:val="00814678"/>
    <w:rsid w:val="00836750"/>
    <w:rsid w:val="009420A7"/>
    <w:rsid w:val="00A01257"/>
    <w:rsid w:val="00A74BDC"/>
    <w:rsid w:val="00A76885"/>
    <w:rsid w:val="00AA788C"/>
    <w:rsid w:val="00C84773"/>
    <w:rsid w:val="00CB1D8A"/>
    <w:rsid w:val="00E75E7C"/>
    <w:rsid w:val="00EA6D3D"/>
    <w:rsid w:val="00F10BD8"/>
    <w:rsid w:val="00F757D7"/>
    <w:rsid w:val="00FD2238"/>
    <w:rsid w:val="00FE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611D7"/>
  <w15:chartTrackingRefBased/>
  <w15:docId w15:val="{54FFEAA1-7774-4EF1-9FEE-21CD4B19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8335D"/>
    <w:pPr>
      <w:keepNext/>
      <w:spacing w:before="200" w:after="0" w:line="240" w:lineRule="auto"/>
      <w:outlineLvl w:val="1"/>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AAF"/>
    <w:rPr>
      <w:color w:val="0563C1" w:themeColor="hyperlink"/>
      <w:u w:val="single"/>
    </w:rPr>
  </w:style>
  <w:style w:type="character" w:customStyle="1" w:styleId="UnresolvedMention1">
    <w:name w:val="Unresolved Mention1"/>
    <w:basedOn w:val="DefaultParagraphFont"/>
    <w:uiPriority w:val="99"/>
    <w:semiHidden/>
    <w:unhideWhenUsed/>
    <w:rsid w:val="00286AAF"/>
    <w:rPr>
      <w:color w:val="605E5C"/>
      <w:shd w:val="clear" w:color="auto" w:fill="E1DFDD"/>
    </w:rPr>
  </w:style>
  <w:style w:type="paragraph" w:styleId="BalloonText">
    <w:name w:val="Balloon Text"/>
    <w:basedOn w:val="Normal"/>
    <w:link w:val="BalloonTextChar"/>
    <w:uiPriority w:val="99"/>
    <w:semiHidden/>
    <w:unhideWhenUsed/>
    <w:rsid w:val="00F75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7D7"/>
    <w:rPr>
      <w:rFonts w:ascii="Segoe UI" w:hAnsi="Segoe UI" w:cs="Segoe UI"/>
      <w:sz w:val="18"/>
      <w:szCs w:val="18"/>
    </w:rPr>
  </w:style>
  <w:style w:type="paragraph" w:styleId="ListParagraph">
    <w:name w:val="List Paragraph"/>
    <w:basedOn w:val="Normal"/>
    <w:uiPriority w:val="34"/>
    <w:qFormat/>
    <w:rsid w:val="00A01257"/>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semiHidden/>
    <w:rsid w:val="0068335D"/>
    <w:rPr>
      <w:rFonts w:ascii="Arial" w:hAnsi="Arial" w:cs="Arial"/>
      <w:b/>
      <w:bCs/>
      <w:sz w:val="26"/>
      <w:szCs w:val="26"/>
    </w:rPr>
  </w:style>
  <w:style w:type="paragraph" w:styleId="Header">
    <w:name w:val="header"/>
    <w:basedOn w:val="Normal"/>
    <w:link w:val="HeaderChar"/>
    <w:uiPriority w:val="99"/>
    <w:unhideWhenUsed/>
    <w:rsid w:val="00402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200E"/>
  </w:style>
  <w:style w:type="paragraph" w:styleId="Footer">
    <w:name w:val="footer"/>
    <w:basedOn w:val="Normal"/>
    <w:link w:val="FooterChar"/>
    <w:uiPriority w:val="99"/>
    <w:unhideWhenUsed/>
    <w:rsid w:val="00402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00E"/>
  </w:style>
  <w:style w:type="character" w:styleId="UnresolvedMention">
    <w:name w:val="Unresolved Mention"/>
    <w:basedOn w:val="DefaultParagraphFont"/>
    <w:uiPriority w:val="99"/>
    <w:semiHidden/>
    <w:unhideWhenUsed/>
    <w:rsid w:val="00A76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7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danehill-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Trice</dc:creator>
  <cp:keywords/>
  <dc:description/>
  <cp:lastModifiedBy>Emma Fulham</cp:lastModifiedBy>
  <cp:revision>4</cp:revision>
  <cp:lastPrinted>2020-08-14T11:16:00Z</cp:lastPrinted>
  <dcterms:created xsi:type="dcterms:W3CDTF">2020-09-04T11:32:00Z</dcterms:created>
  <dcterms:modified xsi:type="dcterms:W3CDTF">2020-10-17T16:18:00Z</dcterms:modified>
</cp:coreProperties>
</file>