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DB9" w14:textId="77777777"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14:paraId="3226F7BC" w14:textId="77777777"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04644B2F" wp14:editId="16A4F60F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8C8F" w14:textId="6269D054" w:rsidR="00616481" w:rsidRDefault="00616481" w:rsidP="003D2ABB">
      <w:pPr>
        <w:pStyle w:val="Body"/>
        <w:rPr>
          <w:b/>
          <w:sz w:val="20"/>
          <w:szCs w:val="20"/>
        </w:rPr>
      </w:pPr>
    </w:p>
    <w:p w14:paraId="5BBD301B" w14:textId="41763905" w:rsidR="000C5A39" w:rsidRDefault="00BB0D59" w:rsidP="0095467A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bookmarkStart w:id="0" w:name="_Hlk4530238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6"/>
        <w:gridCol w:w="56"/>
        <w:gridCol w:w="50"/>
        <w:gridCol w:w="50"/>
        <w:gridCol w:w="6"/>
        <w:gridCol w:w="50"/>
        <w:gridCol w:w="50"/>
      </w:tblGrid>
      <w:tr w:rsidR="005A16CF" w:rsidRPr="00EA5F69" w14:paraId="70A647E3" w14:textId="77777777" w:rsidTr="000623CC">
        <w:tc>
          <w:tcPr>
            <w:tcW w:w="0" w:type="auto"/>
            <w:vAlign w:val="center"/>
            <w:hideMark/>
          </w:tcPr>
          <w:bookmarkEnd w:id="0"/>
          <w:p w14:paraId="0D83B863" w14:textId="77777777" w:rsidR="005A16CF" w:rsidRPr="00EA5F69" w:rsidRDefault="005A16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56723" w14:textId="77777777" w:rsidR="005A16CF" w:rsidRPr="00EA5F69" w:rsidRDefault="005A16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273E5" w14:textId="77777777" w:rsidR="005A16CF" w:rsidRPr="00EA5F69" w:rsidRDefault="005A16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4EB49" w14:textId="77777777" w:rsidR="005A16CF" w:rsidRPr="00EA5F69" w:rsidRDefault="005A16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33A37" w14:textId="77777777" w:rsidR="005A16CF" w:rsidRPr="00EA5F69" w:rsidRDefault="005A16CF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14:paraId="49965D3E" w14:textId="77777777" w:rsidR="005A16CF" w:rsidRPr="00EA5F69" w:rsidRDefault="005A16C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8D42FF" w14:textId="79E46227" w:rsidR="005A16CF" w:rsidRPr="00EA5F69" w:rsidRDefault="005A16CF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500395" w14:textId="77777777" w:rsidR="005A16CF" w:rsidRPr="00EA5F69" w:rsidRDefault="005A16CF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14:paraId="136DCFE2" w14:textId="62D953A4" w:rsidR="0037648E" w:rsidRDefault="00AD4240" w:rsidP="0037648E">
      <w:pPr>
        <w:shd w:val="clear" w:color="auto" w:fill="FFFFFF"/>
        <w:spacing w:after="240"/>
        <w:rPr>
          <w:b/>
        </w:rPr>
      </w:pPr>
      <w:r w:rsidRPr="005A16CF">
        <w:rPr>
          <w:b/>
        </w:rPr>
        <w:t xml:space="preserve">Local Update </w:t>
      </w:r>
      <w:r w:rsidR="0039406C">
        <w:rPr>
          <w:b/>
        </w:rPr>
        <w:t>September</w:t>
      </w:r>
      <w:r w:rsidR="008C47FC">
        <w:rPr>
          <w:b/>
        </w:rPr>
        <w:t xml:space="preserve"> </w:t>
      </w:r>
      <w:r w:rsidR="00FD7C7E">
        <w:rPr>
          <w:b/>
        </w:rPr>
        <w:t>2022</w:t>
      </w:r>
    </w:p>
    <w:p w14:paraId="466AB550" w14:textId="06BA85C6" w:rsidR="0039406C" w:rsidRDefault="0039406C" w:rsidP="0037648E">
      <w:pPr>
        <w:shd w:val="clear" w:color="auto" w:fill="FFFFFF"/>
        <w:spacing w:after="240"/>
        <w:rPr>
          <w:b/>
        </w:rPr>
      </w:pPr>
    </w:p>
    <w:p w14:paraId="3CAAA9E3" w14:textId="7A82153C" w:rsidR="0039406C" w:rsidRDefault="0039406C" w:rsidP="0037648E">
      <w:pPr>
        <w:shd w:val="clear" w:color="auto" w:fill="FFFFFF"/>
        <w:spacing w:after="240"/>
        <w:rPr>
          <w:b/>
        </w:rPr>
      </w:pPr>
      <w:r>
        <w:rPr>
          <w:b/>
        </w:rPr>
        <w:t>Queen Elizabeth II</w:t>
      </w:r>
    </w:p>
    <w:p w14:paraId="01C3C190" w14:textId="4F059767" w:rsidR="0039406C" w:rsidRDefault="0039406C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I am writing this the day after the death of our </w:t>
      </w:r>
      <w:proofErr w:type="gramStart"/>
      <w:r>
        <w:rPr>
          <w:bCs/>
        </w:rPr>
        <w:t>much loved</w:t>
      </w:r>
      <w:proofErr w:type="gramEnd"/>
      <w:r>
        <w:rPr>
          <w:bCs/>
        </w:rPr>
        <w:t xml:space="preserve"> Queen but by the time you receive it the </w:t>
      </w:r>
      <w:r w:rsidR="0070174D">
        <w:rPr>
          <w:bCs/>
        </w:rPr>
        <w:t xml:space="preserve">period of </w:t>
      </w:r>
      <w:r>
        <w:rPr>
          <w:bCs/>
        </w:rPr>
        <w:t xml:space="preserve">national mourning and </w:t>
      </w:r>
      <w:r w:rsidR="0070174D">
        <w:rPr>
          <w:bCs/>
        </w:rPr>
        <w:t xml:space="preserve">the state </w:t>
      </w:r>
      <w:r>
        <w:rPr>
          <w:bCs/>
        </w:rPr>
        <w:t>funeral will be over</w:t>
      </w:r>
      <w:r w:rsidR="00985B6A">
        <w:rPr>
          <w:bCs/>
        </w:rPr>
        <w:t>.</w:t>
      </w:r>
    </w:p>
    <w:p w14:paraId="03BDF64E" w14:textId="7BC8AB48" w:rsidR="00985B6A" w:rsidRDefault="00985B6A" w:rsidP="0037648E">
      <w:pPr>
        <w:shd w:val="clear" w:color="auto" w:fill="FFFFFF"/>
        <w:spacing w:after="240"/>
        <w:rPr>
          <w:bCs/>
        </w:rPr>
      </w:pPr>
      <w:r>
        <w:rPr>
          <w:bCs/>
        </w:rPr>
        <w:t>For me, the greatest feeling is one of gratitude for a life well lived and dedicated to the service of us all. Her contribution and example give us, I believe, a source of optimism for our country and its future wellbeing.</w:t>
      </w:r>
    </w:p>
    <w:p w14:paraId="7D71EF36" w14:textId="5C5FEC0E" w:rsidR="00985B6A" w:rsidRDefault="00985B6A" w:rsidP="0037648E">
      <w:pPr>
        <w:shd w:val="clear" w:color="auto" w:fill="FFFFFF"/>
        <w:spacing w:after="240"/>
        <w:rPr>
          <w:bCs/>
        </w:rPr>
      </w:pPr>
      <w:r>
        <w:rPr>
          <w:bCs/>
        </w:rPr>
        <w:t>I am looking forward to attending the County Proclamation of King Charles III on Sunday September 11</w:t>
      </w:r>
      <w:r w:rsidRPr="006147E6">
        <w:rPr>
          <w:bCs/>
          <w:vertAlign w:val="superscript"/>
        </w:rPr>
        <w:t>th</w:t>
      </w:r>
      <w:r w:rsidR="006147E6">
        <w:rPr>
          <w:bCs/>
        </w:rPr>
        <w:t>.</w:t>
      </w:r>
    </w:p>
    <w:p w14:paraId="1E24937D" w14:textId="66EFBB83" w:rsidR="00985B6A" w:rsidRDefault="00985B6A" w:rsidP="0037648E">
      <w:pPr>
        <w:shd w:val="clear" w:color="auto" w:fill="FFFFFF"/>
        <w:spacing w:after="240"/>
        <w:rPr>
          <w:bCs/>
        </w:rPr>
      </w:pPr>
      <w:r>
        <w:rPr>
          <w:bCs/>
        </w:rPr>
        <w:t>You can be assured that all Council meetings not required by arrangements for the mourning and Accession have been cancelled.</w:t>
      </w:r>
    </w:p>
    <w:p w14:paraId="4791DB35" w14:textId="77777777" w:rsidR="00217E39" w:rsidRDefault="006147E6" w:rsidP="0037648E">
      <w:pPr>
        <w:shd w:val="clear" w:color="auto" w:fill="FFFFFF"/>
        <w:spacing w:after="240"/>
        <w:rPr>
          <w:b/>
        </w:rPr>
      </w:pPr>
      <w:r>
        <w:rPr>
          <w:b/>
        </w:rPr>
        <w:t>God Save the King.</w:t>
      </w:r>
    </w:p>
    <w:p w14:paraId="4C6FE257" w14:textId="77777777" w:rsidR="00217E39" w:rsidRDefault="00217E39" w:rsidP="0037648E">
      <w:pPr>
        <w:shd w:val="clear" w:color="auto" w:fill="FFFFFF"/>
        <w:spacing w:after="240"/>
        <w:rPr>
          <w:b/>
        </w:rPr>
      </w:pPr>
    </w:p>
    <w:p w14:paraId="5D4C6842" w14:textId="419356A5" w:rsidR="006147E6" w:rsidRDefault="006147E6" w:rsidP="0037648E">
      <w:pPr>
        <w:shd w:val="clear" w:color="auto" w:fill="FFFFFF"/>
        <w:spacing w:after="240"/>
        <w:rPr>
          <w:b/>
        </w:rPr>
      </w:pPr>
      <w:r>
        <w:rPr>
          <w:b/>
        </w:rPr>
        <w:t>Roads</w:t>
      </w:r>
    </w:p>
    <w:p w14:paraId="2E91308E" w14:textId="17B9433D" w:rsidR="006147E6" w:rsidRDefault="006147E6" w:rsidP="0037648E">
      <w:pPr>
        <w:shd w:val="clear" w:color="auto" w:fill="FFFFFF"/>
        <w:spacing w:after="240"/>
        <w:rPr>
          <w:bCs/>
        </w:rPr>
      </w:pPr>
      <w:r>
        <w:rPr>
          <w:bCs/>
        </w:rPr>
        <w:t>As part of my continuing campaign to improve our roads, I invited the senior officer responsible for Highways, the man with the purse strings, to tour our area.</w:t>
      </w:r>
    </w:p>
    <w:p w14:paraId="42ECA006" w14:textId="7B4AFABE" w:rsidR="006147E6" w:rsidRDefault="006147E6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The good news is that patching work </w:t>
      </w:r>
      <w:r w:rsidR="00A71DDA">
        <w:rPr>
          <w:bCs/>
        </w:rPr>
        <w:t xml:space="preserve">in School </w:t>
      </w:r>
      <w:proofErr w:type="spellStart"/>
      <w:proofErr w:type="gramStart"/>
      <w:r w:rsidR="00A71DDA">
        <w:rPr>
          <w:bCs/>
        </w:rPr>
        <w:t>Lane,Danehill</w:t>
      </w:r>
      <w:proofErr w:type="spellEnd"/>
      <w:proofErr w:type="gramEnd"/>
      <w:r w:rsidR="00A71DDA">
        <w:rPr>
          <w:bCs/>
        </w:rPr>
        <w:t>, will commence shortly.</w:t>
      </w:r>
    </w:p>
    <w:p w14:paraId="616F9C86" w14:textId="736FFB53" w:rsidR="00A71DDA" w:rsidRDefault="00A71DDA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Work has been completed in Mill Lane, Fletching, is due soon at Eight Bells Close and Park View, </w:t>
      </w:r>
      <w:proofErr w:type="spellStart"/>
      <w:r>
        <w:rPr>
          <w:bCs/>
        </w:rPr>
        <w:t>Buxted</w:t>
      </w:r>
      <w:proofErr w:type="spellEnd"/>
      <w:r>
        <w:rPr>
          <w:bCs/>
        </w:rPr>
        <w:t>.</w:t>
      </w:r>
    </w:p>
    <w:p w14:paraId="21FB36D5" w14:textId="672A4DCA" w:rsidR="00A71DDA" w:rsidRDefault="00A71DDA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Patching/resurfacing work will be scheduled for the A22 between Millbrook and </w:t>
      </w:r>
      <w:proofErr w:type="spellStart"/>
      <w:r>
        <w:rPr>
          <w:bCs/>
        </w:rPr>
        <w:t>Wych</w:t>
      </w:r>
      <w:proofErr w:type="spellEnd"/>
      <w:r>
        <w:rPr>
          <w:bCs/>
        </w:rPr>
        <w:t xml:space="preserve"> Cross within a</w:t>
      </w:r>
      <w:r w:rsidR="002739FE">
        <w:rPr>
          <w:bCs/>
        </w:rPr>
        <w:t xml:space="preserve"> </w:t>
      </w:r>
      <w:r>
        <w:rPr>
          <w:bCs/>
        </w:rPr>
        <w:t>few months.</w:t>
      </w:r>
    </w:p>
    <w:p w14:paraId="5CF72A0E" w14:textId="7C84C479" w:rsidR="002739FE" w:rsidRDefault="002739FE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I am hopeful that improvements will be made to Hop </w:t>
      </w:r>
      <w:r w:rsidR="0070174D">
        <w:rPr>
          <w:bCs/>
        </w:rPr>
        <w:t>G</w:t>
      </w:r>
      <w:r>
        <w:rPr>
          <w:bCs/>
        </w:rPr>
        <w:t xml:space="preserve">arden in </w:t>
      </w:r>
      <w:proofErr w:type="spellStart"/>
      <w:r>
        <w:rPr>
          <w:bCs/>
        </w:rPr>
        <w:t>Fairwarp</w:t>
      </w:r>
      <w:proofErr w:type="spellEnd"/>
      <w:r>
        <w:rPr>
          <w:bCs/>
        </w:rPr>
        <w:t>.</w:t>
      </w:r>
    </w:p>
    <w:p w14:paraId="32923EB1" w14:textId="0B5AFD37" w:rsidR="00A71DDA" w:rsidRDefault="00A71DDA" w:rsidP="0037648E">
      <w:pPr>
        <w:shd w:val="clear" w:color="auto" w:fill="FFFFFF"/>
        <w:spacing w:after="240"/>
        <w:rPr>
          <w:bCs/>
        </w:rPr>
      </w:pPr>
      <w:r>
        <w:rPr>
          <w:bCs/>
        </w:rPr>
        <w:lastRenderedPageBreak/>
        <w:t xml:space="preserve">The bad news is that work I think needs to be done </w:t>
      </w:r>
      <w:r w:rsidR="00644D89">
        <w:rPr>
          <w:bCs/>
        </w:rPr>
        <w:t xml:space="preserve">on Beaconsfield Road, </w:t>
      </w:r>
      <w:proofErr w:type="spellStart"/>
      <w:r w:rsidR="00644D89">
        <w:rPr>
          <w:bCs/>
        </w:rPr>
        <w:t>Chelwood</w:t>
      </w:r>
      <w:proofErr w:type="spellEnd"/>
      <w:r w:rsidR="00644D89">
        <w:rPr>
          <w:bCs/>
        </w:rPr>
        <w:t xml:space="preserve"> Gate, at High </w:t>
      </w:r>
      <w:proofErr w:type="spellStart"/>
      <w:proofErr w:type="gramStart"/>
      <w:r w:rsidR="00644D89">
        <w:rPr>
          <w:bCs/>
        </w:rPr>
        <w:t>H</w:t>
      </w:r>
      <w:r w:rsidR="0070174D">
        <w:rPr>
          <w:bCs/>
        </w:rPr>
        <w:t>u</w:t>
      </w:r>
      <w:r w:rsidR="00644D89">
        <w:rPr>
          <w:bCs/>
        </w:rPr>
        <w:t>rstwood</w:t>
      </w:r>
      <w:proofErr w:type="spellEnd"/>
      <w:r w:rsidR="00644D89">
        <w:rPr>
          <w:bCs/>
        </w:rPr>
        <w:t xml:space="preserve"> ,along</w:t>
      </w:r>
      <w:proofErr w:type="gramEnd"/>
      <w:r w:rsidR="00644D89">
        <w:rPr>
          <w:bCs/>
        </w:rPr>
        <w:t xml:space="preserve"> Straight Half Mile and School Hill in </w:t>
      </w:r>
      <w:proofErr w:type="spellStart"/>
      <w:r w:rsidR="00644D89">
        <w:rPr>
          <w:bCs/>
        </w:rPr>
        <w:t>Maresfield</w:t>
      </w:r>
      <w:proofErr w:type="spellEnd"/>
      <w:r w:rsidR="00644D89">
        <w:rPr>
          <w:bCs/>
        </w:rPr>
        <w:t xml:space="preserve">, on Nursery Lane and </w:t>
      </w:r>
      <w:proofErr w:type="spellStart"/>
      <w:r w:rsidR="00644D89">
        <w:rPr>
          <w:bCs/>
        </w:rPr>
        <w:t>Burrells</w:t>
      </w:r>
      <w:proofErr w:type="spellEnd"/>
      <w:r w:rsidR="00644D89">
        <w:rPr>
          <w:bCs/>
        </w:rPr>
        <w:t xml:space="preserve"> Lane, </w:t>
      </w:r>
      <w:proofErr w:type="spellStart"/>
      <w:r w:rsidR="00644D89">
        <w:rPr>
          <w:bCs/>
        </w:rPr>
        <w:t>Fairwarp</w:t>
      </w:r>
      <w:proofErr w:type="spellEnd"/>
      <w:r w:rsidR="00644D89">
        <w:rPr>
          <w:bCs/>
        </w:rPr>
        <w:t>, and  High St, Church St and Ruston Bridge Road, Fletching are all regarded as ‘cosmetic’</w:t>
      </w:r>
      <w:r w:rsidR="002739FE">
        <w:rPr>
          <w:bCs/>
        </w:rPr>
        <w:t xml:space="preserve"> by County officers </w:t>
      </w:r>
    </w:p>
    <w:p w14:paraId="5B6A9ECC" w14:textId="3E902EB6" w:rsidR="00644D89" w:rsidRDefault="00644D89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I disagree very strongly and have pointed out that works I have seen elsewhere such as in Lewes, </w:t>
      </w:r>
      <w:proofErr w:type="spellStart"/>
      <w:r>
        <w:rPr>
          <w:bCs/>
        </w:rPr>
        <w:t>Hailsham</w:t>
      </w:r>
      <w:proofErr w:type="spellEnd"/>
      <w:r>
        <w:rPr>
          <w:bCs/>
        </w:rPr>
        <w:t xml:space="preserve"> and Plumpton are on roads less badly maintained than those I have listed</w:t>
      </w:r>
      <w:r w:rsidR="002739FE">
        <w:rPr>
          <w:bCs/>
        </w:rPr>
        <w:t>.</w:t>
      </w:r>
    </w:p>
    <w:p w14:paraId="6A3BBCA6" w14:textId="219B8752" w:rsidR="002739FE" w:rsidRPr="006147E6" w:rsidRDefault="002739FE" w:rsidP="0037648E">
      <w:pPr>
        <w:shd w:val="clear" w:color="auto" w:fill="FFFFFF"/>
        <w:spacing w:after="240"/>
        <w:rPr>
          <w:bCs/>
        </w:rPr>
      </w:pPr>
      <w:r>
        <w:rPr>
          <w:bCs/>
        </w:rPr>
        <w:t xml:space="preserve">We get a raw deal in my </w:t>
      </w:r>
      <w:proofErr w:type="gramStart"/>
      <w:r>
        <w:rPr>
          <w:bCs/>
        </w:rPr>
        <w:t>view</w:t>
      </w:r>
      <w:proofErr w:type="gramEnd"/>
      <w:r>
        <w:rPr>
          <w:bCs/>
        </w:rPr>
        <w:t xml:space="preserve"> and I will continue to campaign</w:t>
      </w:r>
    </w:p>
    <w:p w14:paraId="31C788B5" w14:textId="77777777" w:rsidR="00217E39" w:rsidRDefault="00217E39" w:rsidP="00824F83">
      <w:pPr>
        <w:rPr>
          <w:b/>
        </w:rPr>
      </w:pPr>
    </w:p>
    <w:p w14:paraId="256B6D73" w14:textId="18E55A57" w:rsidR="00824F83" w:rsidRDefault="002739FE" w:rsidP="00824F83">
      <w:pPr>
        <w:rPr>
          <w:b/>
        </w:rPr>
      </w:pPr>
      <w:r>
        <w:rPr>
          <w:b/>
        </w:rPr>
        <w:t>Wealden News</w:t>
      </w:r>
    </w:p>
    <w:p w14:paraId="2C745563" w14:textId="05FC75D5" w:rsidR="002739FE" w:rsidRDefault="002739FE" w:rsidP="00824F83">
      <w:pPr>
        <w:rPr>
          <w:b/>
        </w:rPr>
      </w:pPr>
    </w:p>
    <w:p w14:paraId="41412F11" w14:textId="69AEB982" w:rsidR="002739FE" w:rsidRDefault="002739FE" w:rsidP="00824F83">
      <w:pPr>
        <w:rPr>
          <w:bCs/>
        </w:rPr>
      </w:pPr>
      <w:r>
        <w:rPr>
          <w:b/>
        </w:rPr>
        <w:t xml:space="preserve">Planning.  </w:t>
      </w:r>
      <w:r>
        <w:rPr>
          <w:bCs/>
        </w:rPr>
        <w:t>Work is progressing on the Local Plan hopefully with lower housing numbers than those previously discussed.</w:t>
      </w:r>
      <w:r w:rsidR="00217E39">
        <w:rPr>
          <w:bCs/>
        </w:rPr>
        <w:t xml:space="preserve"> Strong opposition to the Downlands application is gathering speed.</w:t>
      </w:r>
    </w:p>
    <w:p w14:paraId="3CE8BD30" w14:textId="47AEB82C" w:rsidR="002739FE" w:rsidRDefault="002739FE" w:rsidP="00824F83">
      <w:pPr>
        <w:rPr>
          <w:bCs/>
        </w:rPr>
      </w:pPr>
    </w:p>
    <w:p w14:paraId="14DC52BE" w14:textId="3CB0DC41" w:rsidR="002739FE" w:rsidRPr="002739FE" w:rsidRDefault="002739FE" w:rsidP="002739FE">
      <w:pPr>
        <w:jc w:val="both"/>
        <w:rPr>
          <w:bCs/>
          <w:shd w:val="clear" w:color="auto" w:fill="FFFFFF"/>
        </w:rPr>
      </w:pPr>
      <w:r>
        <w:rPr>
          <w:b/>
        </w:rPr>
        <w:t>Community Sports Hub.</w:t>
      </w:r>
      <w:r w:rsidR="0070174D">
        <w:rPr>
          <w:b/>
        </w:rPr>
        <w:t xml:space="preserve"> </w:t>
      </w:r>
      <w:r w:rsidR="00217E39">
        <w:rPr>
          <w:bCs/>
        </w:rPr>
        <w:t xml:space="preserve">Work is moving ahead on a new sports complex at Lower Dicker, near </w:t>
      </w:r>
      <w:proofErr w:type="spellStart"/>
      <w:r w:rsidR="00217E39">
        <w:rPr>
          <w:bCs/>
        </w:rPr>
        <w:t>Hailsham</w:t>
      </w:r>
      <w:proofErr w:type="spellEnd"/>
      <w:r w:rsidR="00217E39">
        <w:rPr>
          <w:bCs/>
        </w:rPr>
        <w:t>. This will include football pitches, tennis and netball courts, skate park and outside gym.</w:t>
      </w:r>
    </w:p>
    <w:p w14:paraId="74CFEC12" w14:textId="77777777" w:rsidR="0070174D" w:rsidRDefault="0070174D" w:rsidP="00B3781B">
      <w:pPr>
        <w:shd w:val="clear" w:color="auto" w:fill="FFFFFF"/>
        <w:spacing w:after="240"/>
        <w:jc w:val="both"/>
        <w:rPr>
          <w:bCs/>
        </w:rPr>
      </w:pPr>
    </w:p>
    <w:p w14:paraId="7885D640" w14:textId="09E36CC1" w:rsidR="000849D4" w:rsidRDefault="000849D4" w:rsidP="00B3781B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Roy Galley</w:t>
      </w:r>
    </w:p>
    <w:p w14:paraId="64B3AD33" w14:textId="737F8870" w:rsidR="000849D4" w:rsidRPr="00614815" w:rsidRDefault="00217E39" w:rsidP="00B3781B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September 9th</w:t>
      </w:r>
      <w:proofErr w:type="gramStart"/>
      <w:r w:rsidR="000849D4">
        <w:rPr>
          <w:bCs/>
        </w:rPr>
        <w:t xml:space="preserve"> 2022</w:t>
      </w:r>
      <w:proofErr w:type="gramEnd"/>
      <w:r w:rsidR="00204BE8">
        <w:rPr>
          <w:bCs/>
        </w:rPr>
        <w:t>.</w:t>
      </w:r>
    </w:p>
    <w:p w14:paraId="5372E53B" w14:textId="77777777" w:rsidR="000849D4" w:rsidRPr="0036350F" w:rsidRDefault="000849D4" w:rsidP="00B3781B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4015">
        <w:rPr>
          <w:rFonts w:asciiTheme="minorHAnsi" w:hAnsiTheme="minorHAnsi" w:cstheme="minorHAnsi"/>
          <w:b/>
          <w:bCs/>
          <w:sz w:val="24"/>
          <w:szCs w:val="24"/>
        </w:rPr>
        <w:t xml:space="preserve">Your local </w:t>
      </w:r>
      <w:proofErr w:type="spellStart"/>
      <w:r w:rsidRPr="001C4015">
        <w:rPr>
          <w:rFonts w:asciiTheme="minorHAnsi" w:hAnsiTheme="minorHAnsi" w:cstheme="minorHAnsi"/>
          <w:b/>
          <w:bCs/>
          <w:sz w:val="24"/>
          <w:szCs w:val="24"/>
        </w:rPr>
        <w:t>Councillors</w:t>
      </w:r>
      <w:proofErr w:type="spellEnd"/>
      <w:r w:rsidRPr="001C40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D4BEAE" w14:textId="77777777" w:rsidR="000849D4" w:rsidRDefault="000849D4" w:rsidP="00B3781B">
      <w:pPr>
        <w:pStyle w:val="Body"/>
        <w:jc w:val="both"/>
        <w:rPr>
          <w:sz w:val="18"/>
          <w:szCs w:val="18"/>
        </w:rPr>
      </w:pPr>
    </w:p>
    <w:p w14:paraId="23A40D0D" w14:textId="77777777" w:rsidR="000849D4" w:rsidRPr="00665B76" w:rsidRDefault="000849D4" w:rsidP="00B3781B">
      <w:pPr>
        <w:pStyle w:val="Body"/>
        <w:jc w:val="both"/>
        <w:rPr>
          <w:sz w:val="18"/>
          <w:szCs w:val="18"/>
        </w:rPr>
      </w:pPr>
    </w:p>
    <w:p w14:paraId="67957E84" w14:textId="77777777" w:rsidR="000849D4" w:rsidRPr="00BA6824" w:rsidRDefault="000849D4" w:rsidP="00B3781B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Roy Galley.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8" w:history="1">
        <w:r w:rsidRPr="00BA6824">
          <w:rPr>
            <w:rStyle w:val="Hyperlink0"/>
            <w:b/>
            <w:bCs/>
            <w:sz w:val="18"/>
            <w:szCs w:val="18"/>
          </w:rPr>
          <w:t>cllr.roy.galley@eastsussex.gov.uk</w:t>
        </w:r>
      </w:hyperlink>
    </w:p>
    <w:p w14:paraId="1CA8FF7F" w14:textId="77777777" w:rsidR="003032E3" w:rsidRDefault="000849D4" w:rsidP="00B3781B">
      <w:pPr>
        <w:pStyle w:val="Body"/>
        <w:jc w:val="both"/>
        <w:rPr>
          <w:rStyle w:val="Hyperlink0"/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9" w:history="1">
        <w:r w:rsidRPr="00BA6824">
          <w:rPr>
            <w:rStyle w:val="Hyperlink0"/>
            <w:b/>
            <w:bCs/>
            <w:sz w:val="18"/>
            <w:szCs w:val="18"/>
          </w:rPr>
          <w:t>cllr.roy.galley@wealden.gov.uk</w:t>
        </w:r>
      </w:hyperlink>
    </w:p>
    <w:p w14:paraId="066AD938" w14:textId="1A5E618A" w:rsidR="000849D4" w:rsidRDefault="000849D4" w:rsidP="00B3781B">
      <w:pPr>
        <w:pStyle w:val="Body"/>
        <w:ind w:left="1440" w:firstLine="720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>01825 713018</w:t>
      </w:r>
    </w:p>
    <w:p w14:paraId="31D099AA" w14:textId="77777777" w:rsidR="003032E3" w:rsidRPr="003032E3" w:rsidRDefault="003032E3" w:rsidP="00B3781B">
      <w:pPr>
        <w:pStyle w:val="Body"/>
        <w:ind w:left="1440" w:firstLine="720"/>
        <w:jc w:val="both"/>
        <w:rPr>
          <w:b/>
          <w:bCs/>
          <w:sz w:val="18"/>
          <w:szCs w:val="18"/>
          <w:u w:val="single"/>
        </w:rPr>
      </w:pPr>
    </w:p>
    <w:p w14:paraId="41783401" w14:textId="1251391A" w:rsidR="000849D4" w:rsidRDefault="000849D4" w:rsidP="00B3781B">
      <w:pPr>
        <w:pStyle w:val="Body"/>
        <w:jc w:val="both"/>
        <w:rPr>
          <w:b/>
          <w:bCs/>
          <w:sz w:val="18"/>
          <w:szCs w:val="18"/>
        </w:rPr>
      </w:pPr>
    </w:p>
    <w:p w14:paraId="51085CAE" w14:textId="7EE2A9E5" w:rsidR="004604CC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Toby Illingworth.               </w:t>
      </w:r>
      <w:hyperlink r:id="rId10" w:history="1">
        <w:r w:rsidRPr="001E36F8">
          <w:rPr>
            <w:rStyle w:val="Hyperlink"/>
            <w:b/>
            <w:bCs/>
            <w:sz w:val="18"/>
            <w:szCs w:val="18"/>
          </w:rPr>
          <w:t>Cllr.toby.illingworth@wealden.gov.uk</w:t>
        </w:r>
      </w:hyperlink>
    </w:p>
    <w:p w14:paraId="589CC048" w14:textId="23FE9582" w:rsidR="003B0D38" w:rsidRDefault="003B0D38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  <w:r w:rsidR="003032E3">
        <w:rPr>
          <w:b/>
          <w:bCs/>
          <w:sz w:val="18"/>
          <w:szCs w:val="18"/>
        </w:rPr>
        <w:t>07772 864683</w:t>
      </w:r>
    </w:p>
    <w:p w14:paraId="35C4773B" w14:textId="68DE9211" w:rsidR="004604CC" w:rsidRPr="00BA6824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</w:p>
    <w:p w14:paraId="32C4B91D" w14:textId="3FFE68F3" w:rsidR="00C33CF0" w:rsidRDefault="00C33CF0" w:rsidP="00B3781B">
      <w:pPr>
        <w:shd w:val="clear" w:color="auto" w:fill="FFFFFF"/>
        <w:spacing w:after="240"/>
        <w:jc w:val="both"/>
        <w:rPr>
          <w:bCs/>
        </w:rPr>
      </w:pPr>
    </w:p>
    <w:p w14:paraId="54C1FF90" w14:textId="6A336451" w:rsidR="0055150C" w:rsidRPr="00614815" w:rsidRDefault="0055150C" w:rsidP="00B3781B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 </w:t>
      </w:r>
    </w:p>
    <w:p w14:paraId="6B1B9D01" w14:textId="1D632813" w:rsidR="00C86859" w:rsidRDefault="00C86859" w:rsidP="005A16CF">
      <w:pPr>
        <w:shd w:val="clear" w:color="auto" w:fill="FFFFFF"/>
        <w:spacing w:after="240"/>
        <w:jc w:val="both"/>
        <w:rPr>
          <w:b/>
        </w:rPr>
      </w:pPr>
    </w:p>
    <w:p w14:paraId="00052C5C" w14:textId="77777777" w:rsidR="00C86859" w:rsidRPr="005A16CF" w:rsidRDefault="00C86859" w:rsidP="005A16CF">
      <w:pPr>
        <w:shd w:val="clear" w:color="auto" w:fill="FFFFFF"/>
        <w:spacing w:after="240"/>
        <w:jc w:val="both"/>
        <w:rPr>
          <w:b/>
        </w:rPr>
      </w:pPr>
    </w:p>
    <w:sectPr w:rsidR="00C86859" w:rsidRPr="005A16C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71DC" w14:textId="77777777" w:rsidR="00057133" w:rsidRDefault="00057133">
      <w:r>
        <w:separator/>
      </w:r>
    </w:p>
  </w:endnote>
  <w:endnote w:type="continuationSeparator" w:id="0">
    <w:p w14:paraId="0B140DB0" w14:textId="77777777" w:rsidR="00057133" w:rsidRDefault="000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C5C" w14:textId="77777777" w:rsidR="00B92A87" w:rsidRDefault="00B92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9A5F" w14:textId="77777777" w:rsidR="00057133" w:rsidRDefault="00057133">
      <w:r>
        <w:separator/>
      </w:r>
    </w:p>
  </w:footnote>
  <w:footnote w:type="continuationSeparator" w:id="0">
    <w:p w14:paraId="7114E14D" w14:textId="77777777" w:rsidR="00057133" w:rsidRDefault="0005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239" w14:textId="77777777" w:rsidR="00B92A87" w:rsidRDefault="00B92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E17"/>
    <w:multiLevelType w:val="multilevel"/>
    <w:tmpl w:val="005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6F29"/>
    <w:multiLevelType w:val="hybridMultilevel"/>
    <w:tmpl w:val="D4C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8DB"/>
    <w:multiLevelType w:val="hybridMultilevel"/>
    <w:tmpl w:val="C48E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CA4"/>
    <w:multiLevelType w:val="hybridMultilevel"/>
    <w:tmpl w:val="D80A8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29408352">
    <w:abstractNumId w:val="0"/>
  </w:num>
  <w:num w:numId="2" w16cid:durableId="898856458">
    <w:abstractNumId w:val="2"/>
  </w:num>
  <w:num w:numId="3" w16cid:durableId="1520584041">
    <w:abstractNumId w:val="3"/>
  </w:num>
  <w:num w:numId="4" w16cid:durableId="1576015608">
    <w:abstractNumId w:val="5"/>
  </w:num>
  <w:num w:numId="5" w16cid:durableId="1631591897">
    <w:abstractNumId w:val="4"/>
  </w:num>
  <w:num w:numId="6" w16cid:durableId="1650673082">
    <w:abstractNumId w:val="6"/>
  </w:num>
  <w:num w:numId="7" w16cid:durableId="170081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7"/>
    <w:rsid w:val="00007657"/>
    <w:rsid w:val="00016691"/>
    <w:rsid w:val="00021460"/>
    <w:rsid w:val="000235A4"/>
    <w:rsid w:val="00027696"/>
    <w:rsid w:val="00035FF3"/>
    <w:rsid w:val="000433E5"/>
    <w:rsid w:val="00055E2F"/>
    <w:rsid w:val="00057133"/>
    <w:rsid w:val="000670ED"/>
    <w:rsid w:val="00070160"/>
    <w:rsid w:val="000849D4"/>
    <w:rsid w:val="00084DAF"/>
    <w:rsid w:val="0009026D"/>
    <w:rsid w:val="000930A4"/>
    <w:rsid w:val="00096C39"/>
    <w:rsid w:val="000C2A23"/>
    <w:rsid w:val="000C5A39"/>
    <w:rsid w:val="000F2BB0"/>
    <w:rsid w:val="000F31E1"/>
    <w:rsid w:val="000F3AA7"/>
    <w:rsid w:val="00101B13"/>
    <w:rsid w:val="00111B7A"/>
    <w:rsid w:val="00113D2C"/>
    <w:rsid w:val="00116763"/>
    <w:rsid w:val="001255A1"/>
    <w:rsid w:val="001258B6"/>
    <w:rsid w:val="001274F5"/>
    <w:rsid w:val="00162118"/>
    <w:rsid w:val="001B2C28"/>
    <w:rsid w:val="001C0C7F"/>
    <w:rsid w:val="001C1F8A"/>
    <w:rsid w:val="001C4015"/>
    <w:rsid w:val="001D4DDA"/>
    <w:rsid w:val="001D5269"/>
    <w:rsid w:val="001E3235"/>
    <w:rsid w:val="001F7BFA"/>
    <w:rsid w:val="00204BE8"/>
    <w:rsid w:val="0020640E"/>
    <w:rsid w:val="0021109E"/>
    <w:rsid w:val="00213DFE"/>
    <w:rsid w:val="00217E39"/>
    <w:rsid w:val="00220A76"/>
    <w:rsid w:val="002236A6"/>
    <w:rsid w:val="00255B94"/>
    <w:rsid w:val="0026384D"/>
    <w:rsid w:val="002739FE"/>
    <w:rsid w:val="002776E4"/>
    <w:rsid w:val="00284A00"/>
    <w:rsid w:val="00293839"/>
    <w:rsid w:val="002A476D"/>
    <w:rsid w:val="002B2C3E"/>
    <w:rsid w:val="002B3E37"/>
    <w:rsid w:val="002C1BB4"/>
    <w:rsid w:val="002C5FE5"/>
    <w:rsid w:val="002E7741"/>
    <w:rsid w:val="002F341C"/>
    <w:rsid w:val="003032E3"/>
    <w:rsid w:val="00322D79"/>
    <w:rsid w:val="00325938"/>
    <w:rsid w:val="003279FA"/>
    <w:rsid w:val="0033466A"/>
    <w:rsid w:val="00335C8B"/>
    <w:rsid w:val="0034524F"/>
    <w:rsid w:val="0034731D"/>
    <w:rsid w:val="00350E2B"/>
    <w:rsid w:val="00351106"/>
    <w:rsid w:val="003546FD"/>
    <w:rsid w:val="0036350F"/>
    <w:rsid w:val="0037112E"/>
    <w:rsid w:val="003739B5"/>
    <w:rsid w:val="0037648E"/>
    <w:rsid w:val="00392BFD"/>
    <w:rsid w:val="0039406C"/>
    <w:rsid w:val="00394B1F"/>
    <w:rsid w:val="003960B6"/>
    <w:rsid w:val="003B0D38"/>
    <w:rsid w:val="003B3C77"/>
    <w:rsid w:val="003B4FC9"/>
    <w:rsid w:val="003B5304"/>
    <w:rsid w:val="003B5609"/>
    <w:rsid w:val="003B5930"/>
    <w:rsid w:val="003C626D"/>
    <w:rsid w:val="003D2ABB"/>
    <w:rsid w:val="003D642C"/>
    <w:rsid w:val="003E1122"/>
    <w:rsid w:val="003E5BE5"/>
    <w:rsid w:val="0040166E"/>
    <w:rsid w:val="00401FA4"/>
    <w:rsid w:val="004022B2"/>
    <w:rsid w:val="004132B3"/>
    <w:rsid w:val="00422F87"/>
    <w:rsid w:val="00437E9F"/>
    <w:rsid w:val="004460B6"/>
    <w:rsid w:val="0044784D"/>
    <w:rsid w:val="00452DAC"/>
    <w:rsid w:val="004604CC"/>
    <w:rsid w:val="004634AD"/>
    <w:rsid w:val="004646B8"/>
    <w:rsid w:val="00474460"/>
    <w:rsid w:val="004758FA"/>
    <w:rsid w:val="00475D0B"/>
    <w:rsid w:val="004B0716"/>
    <w:rsid w:val="004B30F6"/>
    <w:rsid w:val="004B3DBE"/>
    <w:rsid w:val="004E5C59"/>
    <w:rsid w:val="0051487B"/>
    <w:rsid w:val="005241F4"/>
    <w:rsid w:val="00525181"/>
    <w:rsid w:val="0052583B"/>
    <w:rsid w:val="005415BF"/>
    <w:rsid w:val="00544D22"/>
    <w:rsid w:val="00546826"/>
    <w:rsid w:val="0055150C"/>
    <w:rsid w:val="00552916"/>
    <w:rsid w:val="0057487C"/>
    <w:rsid w:val="005756FB"/>
    <w:rsid w:val="00595D9C"/>
    <w:rsid w:val="005A16CF"/>
    <w:rsid w:val="005B05FE"/>
    <w:rsid w:val="005C0B9A"/>
    <w:rsid w:val="005E2890"/>
    <w:rsid w:val="005E2E8A"/>
    <w:rsid w:val="005E63DB"/>
    <w:rsid w:val="005E7BE6"/>
    <w:rsid w:val="006136EB"/>
    <w:rsid w:val="006147E6"/>
    <w:rsid w:val="00614815"/>
    <w:rsid w:val="00616481"/>
    <w:rsid w:val="006260C4"/>
    <w:rsid w:val="0062635B"/>
    <w:rsid w:val="00635E63"/>
    <w:rsid w:val="00637D62"/>
    <w:rsid w:val="00644D89"/>
    <w:rsid w:val="00646A1A"/>
    <w:rsid w:val="00653EF5"/>
    <w:rsid w:val="006564E8"/>
    <w:rsid w:val="00657F22"/>
    <w:rsid w:val="00664D49"/>
    <w:rsid w:val="00665B76"/>
    <w:rsid w:val="00666169"/>
    <w:rsid w:val="00675AFB"/>
    <w:rsid w:val="00695AC2"/>
    <w:rsid w:val="006A6868"/>
    <w:rsid w:val="006B31A7"/>
    <w:rsid w:val="006C4A62"/>
    <w:rsid w:val="006C4BFF"/>
    <w:rsid w:val="006C7394"/>
    <w:rsid w:val="006D173D"/>
    <w:rsid w:val="00700F19"/>
    <w:rsid w:val="0070174D"/>
    <w:rsid w:val="00704E01"/>
    <w:rsid w:val="00706686"/>
    <w:rsid w:val="00706B29"/>
    <w:rsid w:val="00726FE1"/>
    <w:rsid w:val="00740BC3"/>
    <w:rsid w:val="007426E0"/>
    <w:rsid w:val="00746C65"/>
    <w:rsid w:val="00747D0C"/>
    <w:rsid w:val="00752DBF"/>
    <w:rsid w:val="007663A5"/>
    <w:rsid w:val="007749D2"/>
    <w:rsid w:val="00782A42"/>
    <w:rsid w:val="00795FF7"/>
    <w:rsid w:val="007A49D7"/>
    <w:rsid w:val="007B7791"/>
    <w:rsid w:val="007D0E54"/>
    <w:rsid w:val="007D6C90"/>
    <w:rsid w:val="0082138E"/>
    <w:rsid w:val="00824F83"/>
    <w:rsid w:val="00843B92"/>
    <w:rsid w:val="008626A4"/>
    <w:rsid w:val="008651CF"/>
    <w:rsid w:val="008663CB"/>
    <w:rsid w:val="0087329C"/>
    <w:rsid w:val="00896097"/>
    <w:rsid w:val="00897E19"/>
    <w:rsid w:val="008C0545"/>
    <w:rsid w:val="008C2D9A"/>
    <w:rsid w:val="008C47FC"/>
    <w:rsid w:val="008D5DFB"/>
    <w:rsid w:val="008D6E5C"/>
    <w:rsid w:val="008F6BC2"/>
    <w:rsid w:val="00923EEC"/>
    <w:rsid w:val="00935223"/>
    <w:rsid w:val="009402A1"/>
    <w:rsid w:val="00953243"/>
    <w:rsid w:val="00953750"/>
    <w:rsid w:val="0095467A"/>
    <w:rsid w:val="00954841"/>
    <w:rsid w:val="00965305"/>
    <w:rsid w:val="00985B6A"/>
    <w:rsid w:val="0098707D"/>
    <w:rsid w:val="0099149E"/>
    <w:rsid w:val="0099206A"/>
    <w:rsid w:val="009A7B45"/>
    <w:rsid w:val="009B2D25"/>
    <w:rsid w:val="009C2DC9"/>
    <w:rsid w:val="009C300E"/>
    <w:rsid w:val="009C6701"/>
    <w:rsid w:val="009E2AAC"/>
    <w:rsid w:val="00A06726"/>
    <w:rsid w:val="00A07B16"/>
    <w:rsid w:val="00A20AD9"/>
    <w:rsid w:val="00A2685E"/>
    <w:rsid w:val="00A5244F"/>
    <w:rsid w:val="00A52BB9"/>
    <w:rsid w:val="00A71DDA"/>
    <w:rsid w:val="00A85916"/>
    <w:rsid w:val="00AA3A9D"/>
    <w:rsid w:val="00AA70D9"/>
    <w:rsid w:val="00AB0BB5"/>
    <w:rsid w:val="00AB1C7E"/>
    <w:rsid w:val="00AD255D"/>
    <w:rsid w:val="00AD4240"/>
    <w:rsid w:val="00AD6B3F"/>
    <w:rsid w:val="00AE4CAD"/>
    <w:rsid w:val="00AE5EA2"/>
    <w:rsid w:val="00AF3599"/>
    <w:rsid w:val="00B1241F"/>
    <w:rsid w:val="00B33666"/>
    <w:rsid w:val="00B34E07"/>
    <w:rsid w:val="00B36264"/>
    <w:rsid w:val="00B36E9B"/>
    <w:rsid w:val="00B3781B"/>
    <w:rsid w:val="00B4011C"/>
    <w:rsid w:val="00B46DED"/>
    <w:rsid w:val="00B53868"/>
    <w:rsid w:val="00B63C14"/>
    <w:rsid w:val="00B667D4"/>
    <w:rsid w:val="00B66AFD"/>
    <w:rsid w:val="00B725B1"/>
    <w:rsid w:val="00B81543"/>
    <w:rsid w:val="00B92A87"/>
    <w:rsid w:val="00B968A0"/>
    <w:rsid w:val="00BA0D3B"/>
    <w:rsid w:val="00BA0F59"/>
    <w:rsid w:val="00BA6399"/>
    <w:rsid w:val="00BA6824"/>
    <w:rsid w:val="00BB0667"/>
    <w:rsid w:val="00BB0D59"/>
    <w:rsid w:val="00BB1DE2"/>
    <w:rsid w:val="00BC35E1"/>
    <w:rsid w:val="00BF0A5C"/>
    <w:rsid w:val="00BF65F1"/>
    <w:rsid w:val="00C00074"/>
    <w:rsid w:val="00C01D41"/>
    <w:rsid w:val="00C2574D"/>
    <w:rsid w:val="00C327F0"/>
    <w:rsid w:val="00C33CF0"/>
    <w:rsid w:val="00C40C65"/>
    <w:rsid w:val="00C45D44"/>
    <w:rsid w:val="00C556DB"/>
    <w:rsid w:val="00C6712F"/>
    <w:rsid w:val="00C73E23"/>
    <w:rsid w:val="00C86859"/>
    <w:rsid w:val="00C87972"/>
    <w:rsid w:val="00C91EF1"/>
    <w:rsid w:val="00CA090A"/>
    <w:rsid w:val="00CA1CDD"/>
    <w:rsid w:val="00CA2ADA"/>
    <w:rsid w:val="00CA5F94"/>
    <w:rsid w:val="00CA6DD2"/>
    <w:rsid w:val="00CB2A68"/>
    <w:rsid w:val="00CC7219"/>
    <w:rsid w:val="00CD6317"/>
    <w:rsid w:val="00CE18A4"/>
    <w:rsid w:val="00CE1AD9"/>
    <w:rsid w:val="00CE20A4"/>
    <w:rsid w:val="00CF2374"/>
    <w:rsid w:val="00D032DD"/>
    <w:rsid w:val="00D06050"/>
    <w:rsid w:val="00D061EC"/>
    <w:rsid w:val="00D314A5"/>
    <w:rsid w:val="00D4303E"/>
    <w:rsid w:val="00D43E16"/>
    <w:rsid w:val="00D552DB"/>
    <w:rsid w:val="00D976B7"/>
    <w:rsid w:val="00DB12E6"/>
    <w:rsid w:val="00DB2DC7"/>
    <w:rsid w:val="00DB526B"/>
    <w:rsid w:val="00DD306F"/>
    <w:rsid w:val="00DD73AE"/>
    <w:rsid w:val="00DF0EF3"/>
    <w:rsid w:val="00E0434E"/>
    <w:rsid w:val="00E31B31"/>
    <w:rsid w:val="00E616DE"/>
    <w:rsid w:val="00E62201"/>
    <w:rsid w:val="00E908B6"/>
    <w:rsid w:val="00E91CAA"/>
    <w:rsid w:val="00EA5F69"/>
    <w:rsid w:val="00EB5DF1"/>
    <w:rsid w:val="00EF23D2"/>
    <w:rsid w:val="00F021DB"/>
    <w:rsid w:val="00F15F26"/>
    <w:rsid w:val="00F325EC"/>
    <w:rsid w:val="00F342FC"/>
    <w:rsid w:val="00F4358A"/>
    <w:rsid w:val="00F47530"/>
    <w:rsid w:val="00F54DC4"/>
    <w:rsid w:val="00F658A9"/>
    <w:rsid w:val="00F806C0"/>
    <w:rsid w:val="00FC71FE"/>
    <w:rsid w:val="00FD7C7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ABC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C65"/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C40C65"/>
    <w:rPr>
      <w:i/>
      <w:iCs/>
    </w:rPr>
  </w:style>
  <w:style w:type="character" w:styleId="Strong">
    <w:name w:val="Strong"/>
    <w:basedOn w:val="DefaultParagraphFont"/>
    <w:uiPriority w:val="22"/>
    <w:qFormat/>
    <w:rsid w:val="00C40C65"/>
    <w:rPr>
      <w:b/>
      <w:bCs/>
    </w:rPr>
  </w:style>
  <w:style w:type="paragraph" w:customStyle="1" w:styleId="xmsonormal">
    <w:name w:val="x_msonormal"/>
    <w:basedOn w:val="Normal"/>
    <w:rsid w:val="00F32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lr.toby.illingworth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Helen Galley</cp:lastModifiedBy>
  <cp:revision>2</cp:revision>
  <cp:lastPrinted>2019-09-06T17:30:00Z</cp:lastPrinted>
  <dcterms:created xsi:type="dcterms:W3CDTF">2022-09-09T18:35:00Z</dcterms:created>
  <dcterms:modified xsi:type="dcterms:W3CDTF">2022-09-09T18:35:00Z</dcterms:modified>
</cp:coreProperties>
</file>