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F6" w:rsidRPr="00284A00" w:rsidRDefault="004B30F6" w:rsidP="0095467A">
      <w:pPr>
        <w:pStyle w:val="Body"/>
        <w:jc w:val="both"/>
        <w:rPr>
          <w:b/>
          <w:sz w:val="20"/>
          <w:szCs w:val="20"/>
        </w:rPr>
      </w:pPr>
    </w:p>
    <w:p w:rsidR="00B92A87" w:rsidRDefault="00D4303E" w:rsidP="0095467A">
      <w:pPr>
        <w:pStyle w:val="Body"/>
        <w:jc w:val="both"/>
        <w:rPr>
          <w:sz w:val="20"/>
          <w:szCs w:val="20"/>
        </w:rPr>
      </w:pPr>
      <w:r w:rsidRPr="00D4303E">
        <w:rPr>
          <w:sz w:val="20"/>
          <w:szCs w:val="20"/>
        </w:rPr>
        <w:t xml:space="preserve">  </w:t>
      </w:r>
      <w:r w:rsidRPr="00D4303E">
        <w:rPr>
          <w:noProof/>
          <w:sz w:val="20"/>
          <w:szCs w:val="20"/>
          <w:lang w:val="en-GB"/>
        </w:rPr>
        <w:drawing>
          <wp:inline distT="0" distB="0" distL="0" distR="0" wp14:anchorId="353F76B8" wp14:editId="5EBA3208">
            <wp:extent cx="1905000" cy="2238375"/>
            <wp:effectExtent l="0" t="0" r="0" b="9525"/>
            <wp:docPr id="1" name="Picture 1" descr="C:\Users\Roy\Pictures\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r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rsidR="002F341C" w:rsidRDefault="002F341C" w:rsidP="0095467A">
      <w:pPr>
        <w:pStyle w:val="Body"/>
        <w:jc w:val="both"/>
        <w:rPr>
          <w:sz w:val="20"/>
          <w:szCs w:val="20"/>
        </w:rPr>
      </w:pPr>
    </w:p>
    <w:p w:rsidR="002F341C" w:rsidRDefault="002F341C" w:rsidP="0095467A">
      <w:pPr>
        <w:pStyle w:val="Body"/>
        <w:jc w:val="both"/>
        <w:rPr>
          <w:sz w:val="20"/>
          <w:szCs w:val="20"/>
        </w:rPr>
      </w:pPr>
    </w:p>
    <w:p w:rsidR="004B30F6" w:rsidRDefault="00746C65" w:rsidP="0095467A">
      <w:pPr>
        <w:pStyle w:val="Body"/>
        <w:jc w:val="both"/>
        <w:rPr>
          <w:b/>
          <w:sz w:val="20"/>
          <w:szCs w:val="20"/>
        </w:rPr>
      </w:pPr>
      <w:r>
        <w:rPr>
          <w:b/>
          <w:sz w:val="20"/>
          <w:szCs w:val="20"/>
        </w:rPr>
        <w:t>Local Government News</w:t>
      </w:r>
      <w:r w:rsidR="003B5930">
        <w:rPr>
          <w:b/>
          <w:sz w:val="20"/>
          <w:szCs w:val="20"/>
        </w:rPr>
        <w:t>.</w:t>
      </w:r>
      <w:r w:rsidR="00284A00">
        <w:rPr>
          <w:b/>
          <w:sz w:val="20"/>
          <w:szCs w:val="20"/>
        </w:rPr>
        <w:t xml:space="preserve"> June</w:t>
      </w:r>
      <w:r>
        <w:rPr>
          <w:b/>
          <w:sz w:val="20"/>
          <w:szCs w:val="20"/>
        </w:rPr>
        <w:t xml:space="preserve"> 2019.</w:t>
      </w:r>
    </w:p>
    <w:p w:rsidR="00284A00" w:rsidRDefault="00284A00" w:rsidP="0095467A">
      <w:pPr>
        <w:pStyle w:val="Body"/>
        <w:jc w:val="both"/>
        <w:rPr>
          <w:b/>
          <w:sz w:val="20"/>
          <w:szCs w:val="20"/>
        </w:rPr>
      </w:pPr>
    </w:p>
    <w:p w:rsidR="00284A00" w:rsidRDefault="00284A00" w:rsidP="0095467A">
      <w:pPr>
        <w:pStyle w:val="Body"/>
        <w:jc w:val="both"/>
        <w:rPr>
          <w:b/>
          <w:sz w:val="20"/>
          <w:szCs w:val="20"/>
        </w:rPr>
      </w:pPr>
      <w:r>
        <w:rPr>
          <w:b/>
          <w:sz w:val="20"/>
          <w:szCs w:val="20"/>
        </w:rPr>
        <w:t>County News</w:t>
      </w:r>
    </w:p>
    <w:p w:rsidR="00284A00" w:rsidRDefault="00284A00" w:rsidP="0095467A">
      <w:pPr>
        <w:pStyle w:val="Body"/>
        <w:jc w:val="both"/>
        <w:rPr>
          <w:b/>
          <w:sz w:val="20"/>
          <w:szCs w:val="20"/>
        </w:rPr>
      </w:pPr>
    </w:p>
    <w:p w:rsidR="00284A00" w:rsidRDefault="00162118" w:rsidP="0095467A">
      <w:pPr>
        <w:pStyle w:val="Body"/>
        <w:jc w:val="both"/>
        <w:rPr>
          <w:sz w:val="20"/>
          <w:szCs w:val="20"/>
        </w:rPr>
      </w:pPr>
      <w:r>
        <w:rPr>
          <w:sz w:val="20"/>
          <w:szCs w:val="20"/>
        </w:rPr>
        <w:t>1.</w:t>
      </w:r>
      <w:r w:rsidR="00284A00">
        <w:rPr>
          <w:sz w:val="20"/>
          <w:szCs w:val="20"/>
        </w:rPr>
        <w:t>Two difficult Consultations are now undewrway.</w:t>
      </w:r>
    </w:p>
    <w:p w:rsidR="00422F87" w:rsidRDefault="00422F87" w:rsidP="0095467A">
      <w:pPr>
        <w:pStyle w:val="Body"/>
        <w:jc w:val="both"/>
        <w:rPr>
          <w:sz w:val="20"/>
          <w:szCs w:val="20"/>
        </w:rPr>
      </w:pPr>
    </w:p>
    <w:p w:rsidR="00422F87" w:rsidRDefault="00422F87" w:rsidP="0095467A">
      <w:pPr>
        <w:pStyle w:val="Body"/>
        <w:jc w:val="both"/>
        <w:rPr>
          <w:sz w:val="20"/>
          <w:szCs w:val="20"/>
        </w:rPr>
      </w:pPr>
      <w:r>
        <w:rPr>
          <w:sz w:val="20"/>
          <w:szCs w:val="20"/>
        </w:rPr>
        <w:t>Community Meals and Working Age Adult services.</w:t>
      </w:r>
    </w:p>
    <w:p w:rsidR="00422F87" w:rsidRDefault="00422F87" w:rsidP="0095467A">
      <w:pPr>
        <w:pStyle w:val="Body"/>
        <w:jc w:val="both"/>
        <w:rPr>
          <w:sz w:val="20"/>
          <w:szCs w:val="20"/>
        </w:rPr>
      </w:pPr>
      <w:r>
        <w:rPr>
          <w:sz w:val="20"/>
          <w:szCs w:val="20"/>
        </w:rPr>
        <w:t xml:space="preserve"> What used to be called ‘Meals on Wheels’ has been contracted out by County for some years but the taxpayer has been providing a subsidy.</w:t>
      </w:r>
    </w:p>
    <w:p w:rsidR="00422F87" w:rsidRDefault="00422F87" w:rsidP="0095467A">
      <w:pPr>
        <w:pStyle w:val="Body"/>
        <w:jc w:val="both"/>
        <w:rPr>
          <w:sz w:val="20"/>
          <w:szCs w:val="20"/>
        </w:rPr>
      </w:pPr>
      <w:r>
        <w:rPr>
          <w:sz w:val="20"/>
          <w:szCs w:val="20"/>
        </w:rPr>
        <w:t>750 people receive the subsidy at £4.10 per meal. County,frankly, still has to make savings and it is proposing to save £130,000 by removing the subsidy.</w:t>
      </w:r>
    </w:p>
    <w:p w:rsidR="00422F87" w:rsidRDefault="00422F87" w:rsidP="0095467A">
      <w:pPr>
        <w:pStyle w:val="Body"/>
        <w:jc w:val="both"/>
        <w:rPr>
          <w:sz w:val="20"/>
          <w:szCs w:val="20"/>
        </w:rPr>
      </w:pPr>
      <w:r>
        <w:rPr>
          <w:sz w:val="20"/>
          <w:szCs w:val="20"/>
        </w:rPr>
        <w:t>The consultation will also look at more focused, less residential based services for working age adults.There is a budget of £50 million with 2500 people receiving longterm care. The proposals will not stop the care but scale it back in less serious cases.</w:t>
      </w:r>
    </w:p>
    <w:p w:rsidR="00422F87" w:rsidRDefault="00422F87" w:rsidP="0095467A">
      <w:pPr>
        <w:pStyle w:val="Body"/>
        <w:jc w:val="both"/>
        <w:rPr>
          <w:sz w:val="20"/>
          <w:szCs w:val="20"/>
        </w:rPr>
      </w:pPr>
    </w:p>
    <w:p w:rsidR="00422F87" w:rsidRDefault="00422F87" w:rsidP="0095467A">
      <w:pPr>
        <w:pStyle w:val="Body"/>
        <w:jc w:val="both"/>
        <w:rPr>
          <w:sz w:val="20"/>
          <w:szCs w:val="20"/>
        </w:rPr>
      </w:pPr>
      <w:r>
        <w:rPr>
          <w:sz w:val="20"/>
          <w:szCs w:val="20"/>
        </w:rPr>
        <w:t>Children and Youth Centres.</w:t>
      </w:r>
    </w:p>
    <w:p w:rsidR="00422F87" w:rsidRDefault="00422F87" w:rsidP="0095467A">
      <w:pPr>
        <w:pStyle w:val="Body"/>
        <w:jc w:val="both"/>
        <w:rPr>
          <w:sz w:val="20"/>
          <w:szCs w:val="20"/>
        </w:rPr>
      </w:pPr>
      <w:r>
        <w:rPr>
          <w:sz w:val="20"/>
          <w:szCs w:val="20"/>
        </w:rPr>
        <w:t>We have an extensive network of Children’s Centres and Youth Centre</w:t>
      </w:r>
      <w:r w:rsidR="00162118">
        <w:rPr>
          <w:sz w:val="20"/>
          <w:szCs w:val="20"/>
        </w:rPr>
        <w:t>s</w:t>
      </w:r>
      <w:r>
        <w:rPr>
          <w:sz w:val="20"/>
          <w:szCs w:val="20"/>
        </w:rPr>
        <w:t xml:space="preserve"> aimed mainly at the </w:t>
      </w:r>
      <w:r w:rsidR="00162118">
        <w:rPr>
          <w:sz w:val="20"/>
          <w:szCs w:val="20"/>
        </w:rPr>
        <w:t>7</w:t>
      </w:r>
      <w:r>
        <w:rPr>
          <w:sz w:val="20"/>
          <w:szCs w:val="20"/>
        </w:rPr>
        <w:t>% of children from difficult backgrounds</w:t>
      </w:r>
      <w:r w:rsidR="00162118">
        <w:rPr>
          <w:sz w:val="20"/>
          <w:szCs w:val="20"/>
        </w:rPr>
        <w:t>.</w:t>
      </w:r>
    </w:p>
    <w:p w:rsidR="00162118" w:rsidRDefault="00162118" w:rsidP="0095467A">
      <w:pPr>
        <w:pStyle w:val="Body"/>
        <w:jc w:val="both"/>
        <w:rPr>
          <w:sz w:val="20"/>
          <w:szCs w:val="20"/>
        </w:rPr>
      </w:pPr>
      <w:r>
        <w:rPr>
          <w:sz w:val="20"/>
          <w:szCs w:val="20"/>
        </w:rPr>
        <w:t>The proposal is to scale this back from 30 Centres to 16 but aiming to preserve 4 specifically Youth Centres.Facilities in Crowborough and Chailey could close</w:t>
      </w:r>
      <w:r w:rsidR="0033466A">
        <w:rPr>
          <w:sz w:val="20"/>
          <w:szCs w:val="20"/>
        </w:rPr>
        <w:t xml:space="preserve">  </w:t>
      </w:r>
      <w:r>
        <w:rPr>
          <w:sz w:val="20"/>
          <w:szCs w:val="20"/>
        </w:rPr>
        <w:t>but the Uckfield Centre would remain open. Where closures eventually go ahead, County will be looking to volunteer groups to take them on this has worked well for other services.Work with troubled families will continue.</w:t>
      </w:r>
    </w:p>
    <w:p w:rsidR="00162118" w:rsidRDefault="00162118" w:rsidP="0095467A">
      <w:pPr>
        <w:pStyle w:val="Body"/>
        <w:jc w:val="both"/>
        <w:rPr>
          <w:sz w:val="20"/>
          <w:szCs w:val="20"/>
        </w:rPr>
      </w:pPr>
    </w:p>
    <w:p w:rsidR="00162118" w:rsidRDefault="00162118" w:rsidP="0095467A">
      <w:pPr>
        <w:pStyle w:val="Body"/>
        <w:jc w:val="both"/>
        <w:rPr>
          <w:sz w:val="20"/>
          <w:szCs w:val="20"/>
        </w:rPr>
      </w:pPr>
      <w:r>
        <w:rPr>
          <w:sz w:val="20"/>
          <w:szCs w:val="20"/>
        </w:rPr>
        <w:t>2.Broadband.</w:t>
      </w:r>
    </w:p>
    <w:p w:rsidR="00162118" w:rsidRDefault="00162118" w:rsidP="0095467A">
      <w:pPr>
        <w:pStyle w:val="Body"/>
        <w:jc w:val="both"/>
        <w:rPr>
          <w:sz w:val="20"/>
          <w:szCs w:val="20"/>
        </w:rPr>
      </w:pPr>
      <w:r>
        <w:rPr>
          <w:sz w:val="20"/>
          <w:szCs w:val="20"/>
        </w:rPr>
        <w:t>A second broadband contract to extend broadband reach has just been concluded successfully. W</w:t>
      </w:r>
      <w:r w:rsidR="0033466A">
        <w:rPr>
          <w:sz w:val="20"/>
          <w:szCs w:val="20"/>
        </w:rPr>
        <w:t>e</w:t>
      </w:r>
      <w:r>
        <w:rPr>
          <w:sz w:val="20"/>
          <w:szCs w:val="20"/>
        </w:rPr>
        <w:t xml:space="preserve"> still have a number of difficult to reach areas and these will be includ</w:t>
      </w:r>
      <w:r w:rsidR="006D173D">
        <w:rPr>
          <w:sz w:val="20"/>
          <w:szCs w:val="20"/>
        </w:rPr>
        <w:t>e</w:t>
      </w:r>
      <w:r>
        <w:rPr>
          <w:sz w:val="20"/>
          <w:szCs w:val="20"/>
        </w:rPr>
        <w:t>d in Contract 3 currently being negotiated</w:t>
      </w:r>
      <w:r w:rsidR="006D173D">
        <w:rPr>
          <w:sz w:val="20"/>
          <w:szCs w:val="20"/>
        </w:rPr>
        <w:t xml:space="preserve"> The contractor will be required to survey all the remaining premises before the contract is finali</w:t>
      </w:r>
      <w:r w:rsidR="0033466A">
        <w:rPr>
          <w:sz w:val="20"/>
          <w:szCs w:val="20"/>
        </w:rPr>
        <w:t>s</w:t>
      </w:r>
      <w:r w:rsidR="006D173D">
        <w:rPr>
          <w:sz w:val="20"/>
          <w:szCs w:val="20"/>
        </w:rPr>
        <w:t>ed.</w:t>
      </w:r>
    </w:p>
    <w:p w:rsidR="006D173D" w:rsidRDefault="006D173D" w:rsidP="0095467A">
      <w:pPr>
        <w:pStyle w:val="Body"/>
        <w:jc w:val="both"/>
        <w:rPr>
          <w:sz w:val="20"/>
          <w:szCs w:val="20"/>
        </w:rPr>
      </w:pPr>
      <w:r>
        <w:rPr>
          <w:sz w:val="20"/>
          <w:szCs w:val="20"/>
        </w:rPr>
        <w:t>I am seeking assurances that the main hot spots</w:t>
      </w:r>
      <w:r w:rsidR="0033466A">
        <w:rPr>
          <w:sz w:val="20"/>
          <w:szCs w:val="20"/>
        </w:rPr>
        <w:t xml:space="preserve"> or not spots</w:t>
      </w:r>
      <w:r>
        <w:rPr>
          <w:sz w:val="20"/>
          <w:szCs w:val="20"/>
        </w:rPr>
        <w:t xml:space="preserve"> in our area</w:t>
      </w:r>
      <w:r w:rsidR="0033466A">
        <w:rPr>
          <w:sz w:val="20"/>
          <w:szCs w:val="20"/>
        </w:rPr>
        <w:t>,</w:t>
      </w:r>
      <w:r>
        <w:rPr>
          <w:sz w:val="20"/>
          <w:szCs w:val="20"/>
        </w:rPr>
        <w:t>for example, Wych Cross, parts of Piltdown and Danehill will be included in Contract 3.</w:t>
      </w:r>
    </w:p>
    <w:p w:rsidR="006D173D" w:rsidRDefault="006D173D" w:rsidP="0095467A">
      <w:pPr>
        <w:pStyle w:val="Body"/>
        <w:jc w:val="both"/>
        <w:rPr>
          <w:sz w:val="20"/>
          <w:szCs w:val="20"/>
        </w:rPr>
      </w:pPr>
    </w:p>
    <w:p w:rsidR="006D173D" w:rsidRDefault="006D173D" w:rsidP="0095467A">
      <w:pPr>
        <w:pStyle w:val="Body"/>
        <w:jc w:val="both"/>
        <w:rPr>
          <w:b/>
          <w:sz w:val="20"/>
          <w:szCs w:val="20"/>
        </w:rPr>
      </w:pPr>
      <w:r>
        <w:rPr>
          <w:b/>
          <w:sz w:val="20"/>
          <w:szCs w:val="20"/>
        </w:rPr>
        <w:t>Wealden News.</w:t>
      </w:r>
    </w:p>
    <w:p w:rsidR="006D173D" w:rsidRDefault="006D173D" w:rsidP="006D173D">
      <w:pPr>
        <w:pStyle w:val="Body"/>
        <w:numPr>
          <w:ilvl w:val="0"/>
          <w:numId w:val="3"/>
        </w:numPr>
        <w:jc w:val="both"/>
        <w:rPr>
          <w:sz w:val="20"/>
          <w:szCs w:val="20"/>
        </w:rPr>
      </w:pPr>
      <w:r>
        <w:rPr>
          <w:sz w:val="20"/>
          <w:szCs w:val="20"/>
        </w:rPr>
        <w:t>The new waste contact will begin on July 1</w:t>
      </w:r>
      <w:r w:rsidRPr="006D173D">
        <w:rPr>
          <w:sz w:val="20"/>
          <w:szCs w:val="20"/>
          <w:vertAlign w:val="superscript"/>
        </w:rPr>
        <w:t>st</w:t>
      </w:r>
      <w:r>
        <w:rPr>
          <w:sz w:val="20"/>
          <w:szCs w:val="20"/>
        </w:rPr>
        <w:t xml:space="preserve"> with Biffa..</w:t>
      </w:r>
      <w:r w:rsidRPr="006D173D">
        <w:rPr>
          <w:sz w:val="20"/>
          <w:szCs w:val="20"/>
        </w:rPr>
        <w:t>Kier performance continues to give problems and officers are working daily to sort out the issues in the last month of their contract</w:t>
      </w:r>
      <w:r>
        <w:rPr>
          <w:sz w:val="20"/>
          <w:szCs w:val="20"/>
        </w:rPr>
        <w:t>.</w:t>
      </w:r>
    </w:p>
    <w:p w:rsidR="006D173D" w:rsidRDefault="006D173D" w:rsidP="006D173D">
      <w:pPr>
        <w:pStyle w:val="Body"/>
        <w:numPr>
          <w:ilvl w:val="0"/>
          <w:numId w:val="3"/>
        </w:numPr>
        <w:jc w:val="both"/>
        <w:rPr>
          <w:sz w:val="20"/>
          <w:szCs w:val="20"/>
        </w:rPr>
      </w:pPr>
      <w:r>
        <w:rPr>
          <w:sz w:val="20"/>
          <w:szCs w:val="20"/>
        </w:rPr>
        <w:t>Under the new contract you will not have to separate glass from other recycling. Technology has moved on and it can now be isolated by machine.</w:t>
      </w:r>
    </w:p>
    <w:p w:rsidR="006D173D" w:rsidRDefault="006D173D" w:rsidP="006D173D">
      <w:pPr>
        <w:pStyle w:val="Body"/>
        <w:numPr>
          <w:ilvl w:val="0"/>
          <w:numId w:val="3"/>
        </w:numPr>
        <w:jc w:val="both"/>
        <w:rPr>
          <w:sz w:val="20"/>
          <w:szCs w:val="20"/>
        </w:rPr>
      </w:pPr>
      <w:r>
        <w:rPr>
          <w:sz w:val="20"/>
          <w:szCs w:val="20"/>
        </w:rPr>
        <w:t>The charged for garden waste service is going quite well with 22,000 households signed up for it, 80% online. The online booking system seems to have worked well.</w:t>
      </w:r>
    </w:p>
    <w:p w:rsidR="0033466A" w:rsidRDefault="006D173D" w:rsidP="006D173D">
      <w:pPr>
        <w:pStyle w:val="Body"/>
        <w:numPr>
          <w:ilvl w:val="0"/>
          <w:numId w:val="3"/>
        </w:numPr>
        <w:jc w:val="both"/>
        <w:rPr>
          <w:sz w:val="20"/>
          <w:szCs w:val="20"/>
        </w:rPr>
      </w:pPr>
      <w:r>
        <w:rPr>
          <w:sz w:val="20"/>
          <w:szCs w:val="20"/>
        </w:rPr>
        <w:t>.The first phase of hearings on the local plan have largely finishes with two more days at the end of July.</w:t>
      </w:r>
      <w:r w:rsidR="0033466A">
        <w:rPr>
          <w:sz w:val="20"/>
          <w:szCs w:val="20"/>
        </w:rPr>
        <w:t>T</w:t>
      </w:r>
      <w:r>
        <w:rPr>
          <w:sz w:val="20"/>
          <w:szCs w:val="20"/>
        </w:rPr>
        <w:t>he Inspector will consider her reactions before a Phase 2 begins. We do not expect a decision until the end of the year.It is a long and convoluted process.</w:t>
      </w:r>
    </w:p>
    <w:p w:rsidR="0033466A" w:rsidRDefault="0033466A" w:rsidP="0033466A">
      <w:pPr>
        <w:pStyle w:val="Body"/>
        <w:jc w:val="both"/>
        <w:rPr>
          <w:sz w:val="20"/>
          <w:szCs w:val="20"/>
        </w:rPr>
      </w:pPr>
    </w:p>
    <w:p w:rsidR="0033466A" w:rsidRDefault="0033466A" w:rsidP="0033466A">
      <w:pPr>
        <w:pStyle w:val="Body"/>
        <w:jc w:val="both"/>
        <w:rPr>
          <w:sz w:val="20"/>
          <w:szCs w:val="20"/>
        </w:rPr>
      </w:pPr>
    </w:p>
    <w:p w:rsidR="0033466A" w:rsidRDefault="0033466A" w:rsidP="0033466A">
      <w:pPr>
        <w:pStyle w:val="Body"/>
        <w:jc w:val="both"/>
        <w:rPr>
          <w:sz w:val="20"/>
          <w:szCs w:val="20"/>
        </w:rPr>
      </w:pPr>
    </w:p>
    <w:p w:rsidR="006D173D" w:rsidRPr="006D173D" w:rsidRDefault="0033466A" w:rsidP="0033466A">
      <w:pPr>
        <w:pStyle w:val="Body"/>
        <w:jc w:val="both"/>
        <w:rPr>
          <w:sz w:val="20"/>
          <w:szCs w:val="20"/>
        </w:rPr>
      </w:pPr>
      <w:r>
        <w:rPr>
          <w:sz w:val="20"/>
          <w:szCs w:val="20"/>
        </w:rPr>
        <w:t>Roy G</w:t>
      </w:r>
      <w:bookmarkStart w:id="0" w:name="_GoBack"/>
      <w:bookmarkEnd w:id="0"/>
      <w:r>
        <w:rPr>
          <w:sz w:val="20"/>
          <w:szCs w:val="20"/>
        </w:rPr>
        <w:t>alley</w:t>
      </w:r>
      <w:r w:rsidR="006D173D">
        <w:rPr>
          <w:sz w:val="20"/>
          <w:szCs w:val="20"/>
        </w:rPr>
        <w:tab/>
      </w:r>
      <w:r w:rsidR="006D173D">
        <w:rPr>
          <w:sz w:val="20"/>
          <w:szCs w:val="20"/>
        </w:rPr>
        <w:tab/>
      </w:r>
    </w:p>
    <w:p w:rsidR="00162118" w:rsidRDefault="00162118" w:rsidP="0095467A">
      <w:pPr>
        <w:pStyle w:val="Body"/>
        <w:jc w:val="both"/>
        <w:rPr>
          <w:sz w:val="20"/>
          <w:szCs w:val="20"/>
        </w:rPr>
      </w:pPr>
    </w:p>
    <w:p w:rsidR="00284A00" w:rsidRPr="00284A00" w:rsidRDefault="00284A00" w:rsidP="0095467A">
      <w:pPr>
        <w:pStyle w:val="Body"/>
        <w:jc w:val="both"/>
        <w:rPr>
          <w:sz w:val="20"/>
          <w:szCs w:val="20"/>
        </w:rPr>
      </w:pPr>
    </w:p>
    <w:p w:rsidR="00746C65" w:rsidRDefault="00746C65" w:rsidP="0095467A">
      <w:pPr>
        <w:pStyle w:val="Body"/>
        <w:jc w:val="both"/>
        <w:rPr>
          <w:b/>
          <w:sz w:val="20"/>
          <w:szCs w:val="20"/>
        </w:rPr>
      </w:pPr>
    </w:p>
    <w:p w:rsidR="000433E5" w:rsidRDefault="000433E5" w:rsidP="0095467A">
      <w:pPr>
        <w:pStyle w:val="Body"/>
        <w:jc w:val="both"/>
        <w:rPr>
          <w:sz w:val="20"/>
          <w:szCs w:val="20"/>
        </w:rPr>
      </w:pPr>
    </w:p>
    <w:p w:rsidR="002236A6" w:rsidRDefault="0033466A" w:rsidP="0095467A">
      <w:pPr>
        <w:pStyle w:val="Body"/>
        <w:jc w:val="both"/>
        <w:rPr>
          <w:sz w:val="20"/>
          <w:szCs w:val="20"/>
        </w:rPr>
      </w:pPr>
      <w:r>
        <w:rPr>
          <w:sz w:val="20"/>
          <w:szCs w:val="20"/>
        </w:rPr>
        <w:t>June 6</w:t>
      </w:r>
      <w:r w:rsidRPr="0033466A">
        <w:rPr>
          <w:sz w:val="20"/>
          <w:szCs w:val="20"/>
          <w:vertAlign w:val="superscript"/>
        </w:rPr>
        <w:t>th</w:t>
      </w:r>
      <w:r>
        <w:rPr>
          <w:sz w:val="20"/>
          <w:szCs w:val="20"/>
        </w:rPr>
        <w:t xml:space="preserve"> </w:t>
      </w:r>
      <w:r w:rsidR="002236A6">
        <w:rPr>
          <w:sz w:val="20"/>
          <w:szCs w:val="20"/>
        </w:rPr>
        <w:t xml:space="preserve"> 201</w:t>
      </w:r>
      <w:r w:rsidR="0087329C">
        <w:rPr>
          <w:sz w:val="20"/>
          <w:szCs w:val="20"/>
        </w:rPr>
        <w:t>9</w:t>
      </w:r>
      <w:r>
        <w:rPr>
          <w:sz w:val="20"/>
          <w:szCs w:val="20"/>
        </w:rPr>
        <w:t>.</w:t>
      </w:r>
    </w:p>
    <w:p w:rsidR="000433E5" w:rsidRDefault="000433E5" w:rsidP="0095467A">
      <w:pPr>
        <w:pStyle w:val="Body"/>
        <w:jc w:val="both"/>
        <w:rPr>
          <w:sz w:val="20"/>
          <w:szCs w:val="20"/>
        </w:rPr>
      </w:pPr>
    </w:p>
    <w:p w:rsidR="000433E5" w:rsidRPr="007663A5" w:rsidRDefault="000433E5" w:rsidP="0095467A">
      <w:pPr>
        <w:pStyle w:val="Body"/>
        <w:jc w:val="both"/>
        <w:rPr>
          <w:sz w:val="20"/>
          <w:szCs w:val="20"/>
        </w:rPr>
      </w:pPr>
    </w:p>
    <w:p w:rsidR="004B0716" w:rsidRPr="00666169" w:rsidRDefault="004B0716" w:rsidP="00666169">
      <w:pPr>
        <w:pStyle w:val="Body"/>
        <w:jc w:val="both"/>
        <w:rPr>
          <w:b/>
          <w:sz w:val="20"/>
          <w:szCs w:val="20"/>
        </w:rPr>
      </w:pPr>
    </w:p>
    <w:p w:rsidR="00CD6317" w:rsidRDefault="00CD6317" w:rsidP="00CD6317">
      <w:pPr>
        <w:pStyle w:val="Body"/>
        <w:jc w:val="both"/>
        <w:rPr>
          <w:sz w:val="20"/>
          <w:szCs w:val="20"/>
        </w:rPr>
      </w:pPr>
    </w:p>
    <w:p w:rsidR="00B92A87" w:rsidRPr="00D4303E" w:rsidRDefault="0040166E" w:rsidP="0095467A">
      <w:pPr>
        <w:pStyle w:val="Body"/>
        <w:jc w:val="both"/>
        <w:rPr>
          <w:sz w:val="20"/>
          <w:szCs w:val="20"/>
        </w:rPr>
      </w:pPr>
      <w:r>
        <w:rPr>
          <w:sz w:val="20"/>
          <w:szCs w:val="20"/>
        </w:rPr>
        <w:t xml:space="preserve"> </w:t>
      </w:r>
      <w:r w:rsidR="002236A6">
        <w:rPr>
          <w:sz w:val="20"/>
          <w:szCs w:val="20"/>
        </w:rPr>
        <w:t>Yo</w:t>
      </w:r>
      <w:r w:rsidR="00D314A5" w:rsidRPr="00D4303E">
        <w:rPr>
          <w:sz w:val="20"/>
          <w:szCs w:val="20"/>
        </w:rPr>
        <w:t>ur local Councillors.</w:t>
      </w:r>
    </w:p>
    <w:p w:rsidR="00B92A87" w:rsidRPr="00D4303E" w:rsidRDefault="00B92A87" w:rsidP="0095467A">
      <w:pPr>
        <w:pStyle w:val="Body"/>
        <w:jc w:val="both"/>
        <w:rPr>
          <w:sz w:val="20"/>
          <w:szCs w:val="20"/>
        </w:rPr>
      </w:pPr>
    </w:p>
    <w:p w:rsidR="00B92A87" w:rsidRPr="00D4303E" w:rsidRDefault="00D314A5" w:rsidP="0095467A">
      <w:pPr>
        <w:pStyle w:val="Body"/>
        <w:jc w:val="both"/>
        <w:rPr>
          <w:sz w:val="20"/>
          <w:szCs w:val="20"/>
        </w:rPr>
      </w:pPr>
      <w:r w:rsidRPr="00D4303E">
        <w:rPr>
          <w:sz w:val="20"/>
          <w:szCs w:val="20"/>
        </w:rPr>
        <w:t xml:space="preserve">Roy Galley.   </w:t>
      </w:r>
      <w:r w:rsidR="0095467A" w:rsidRPr="00D4303E">
        <w:rPr>
          <w:sz w:val="20"/>
          <w:szCs w:val="20"/>
        </w:rPr>
        <w:tab/>
      </w:r>
      <w:r w:rsidR="0095467A" w:rsidRPr="00D4303E">
        <w:rPr>
          <w:sz w:val="20"/>
          <w:szCs w:val="20"/>
        </w:rPr>
        <w:tab/>
      </w:r>
      <w:hyperlink r:id="rId8" w:history="1">
        <w:r w:rsidRPr="00D4303E">
          <w:rPr>
            <w:rStyle w:val="Hyperlink0"/>
            <w:sz w:val="20"/>
            <w:szCs w:val="20"/>
          </w:rPr>
          <w:t>cllr.roy.galley@eastsussex.gov.uk</w:t>
        </w:r>
      </w:hyperlink>
    </w:p>
    <w:p w:rsidR="00B92A87" w:rsidRPr="00D4303E" w:rsidRDefault="00D314A5" w:rsidP="0095467A">
      <w:pPr>
        <w:pStyle w:val="Body"/>
        <w:jc w:val="both"/>
        <w:rPr>
          <w:sz w:val="20"/>
          <w:szCs w:val="20"/>
        </w:rPr>
      </w:pPr>
      <w:r w:rsidRPr="00D4303E">
        <w:rPr>
          <w:sz w:val="20"/>
          <w:szCs w:val="20"/>
        </w:rPr>
        <w:t xml:space="preserve">                     </w:t>
      </w:r>
      <w:r w:rsidR="0095467A" w:rsidRPr="00D4303E">
        <w:rPr>
          <w:sz w:val="20"/>
          <w:szCs w:val="20"/>
        </w:rPr>
        <w:tab/>
      </w:r>
      <w:r w:rsidR="0095467A" w:rsidRPr="00D4303E">
        <w:rPr>
          <w:sz w:val="20"/>
          <w:szCs w:val="20"/>
        </w:rPr>
        <w:tab/>
      </w:r>
      <w:hyperlink r:id="rId9" w:history="1">
        <w:r w:rsidRPr="00D4303E">
          <w:rPr>
            <w:rStyle w:val="Hyperlink0"/>
            <w:sz w:val="20"/>
            <w:szCs w:val="20"/>
          </w:rPr>
          <w:t>cllr.roy.galley@wealden.gov.uk</w:t>
        </w:r>
      </w:hyperlink>
    </w:p>
    <w:p w:rsidR="00B92A87" w:rsidRPr="00D4303E" w:rsidRDefault="00D314A5" w:rsidP="0095467A">
      <w:pPr>
        <w:pStyle w:val="Body"/>
        <w:jc w:val="both"/>
        <w:rPr>
          <w:sz w:val="20"/>
          <w:szCs w:val="20"/>
        </w:rPr>
      </w:pPr>
      <w:r w:rsidRPr="00D4303E">
        <w:rPr>
          <w:sz w:val="20"/>
          <w:szCs w:val="20"/>
        </w:rPr>
        <w:t xml:space="preserve">                      </w:t>
      </w:r>
      <w:r w:rsidR="0095467A" w:rsidRPr="00D4303E">
        <w:rPr>
          <w:sz w:val="20"/>
          <w:szCs w:val="20"/>
        </w:rPr>
        <w:tab/>
      </w:r>
      <w:r w:rsidR="0095467A" w:rsidRPr="00D4303E">
        <w:rPr>
          <w:sz w:val="20"/>
          <w:szCs w:val="20"/>
        </w:rPr>
        <w:tab/>
      </w:r>
      <w:r w:rsidRPr="00D4303E">
        <w:rPr>
          <w:sz w:val="20"/>
          <w:szCs w:val="20"/>
        </w:rPr>
        <w:t>01825 713018</w:t>
      </w:r>
    </w:p>
    <w:p w:rsidR="00B92A87" w:rsidRPr="00D4303E" w:rsidRDefault="00D314A5" w:rsidP="0095467A">
      <w:pPr>
        <w:pStyle w:val="Body"/>
        <w:jc w:val="both"/>
        <w:rPr>
          <w:sz w:val="20"/>
          <w:szCs w:val="20"/>
        </w:rPr>
      </w:pPr>
      <w:r w:rsidRPr="00D4303E">
        <w:rPr>
          <w:sz w:val="20"/>
          <w:szCs w:val="20"/>
        </w:rPr>
        <w:t>Peter Roundell.</w:t>
      </w:r>
      <w:r w:rsidR="00D4303E">
        <w:rPr>
          <w:sz w:val="20"/>
          <w:szCs w:val="20"/>
        </w:rPr>
        <w:tab/>
      </w:r>
      <w:r w:rsidRPr="00D4303E">
        <w:rPr>
          <w:sz w:val="20"/>
          <w:szCs w:val="20"/>
        </w:rPr>
        <w:t xml:space="preserve"> </w:t>
      </w:r>
      <w:r w:rsidR="0095467A" w:rsidRPr="00D4303E">
        <w:rPr>
          <w:sz w:val="20"/>
          <w:szCs w:val="20"/>
        </w:rPr>
        <w:tab/>
      </w:r>
      <w:hyperlink r:id="rId10" w:history="1">
        <w:r w:rsidRPr="00D4303E">
          <w:rPr>
            <w:rStyle w:val="Hyperlink0"/>
            <w:sz w:val="20"/>
            <w:szCs w:val="20"/>
          </w:rPr>
          <w:t>cllr.peter.roundell@wealden.gov.uk</w:t>
        </w:r>
      </w:hyperlink>
    </w:p>
    <w:p w:rsidR="00B92A87" w:rsidRPr="00D4303E" w:rsidRDefault="00D314A5" w:rsidP="0095467A">
      <w:pPr>
        <w:pStyle w:val="Body"/>
        <w:jc w:val="both"/>
        <w:rPr>
          <w:sz w:val="20"/>
          <w:szCs w:val="20"/>
        </w:rPr>
      </w:pPr>
      <w:r w:rsidRPr="00D4303E">
        <w:rPr>
          <w:sz w:val="20"/>
          <w:szCs w:val="20"/>
        </w:rPr>
        <w:t xml:space="preserve">                       </w:t>
      </w:r>
      <w:r w:rsidR="0095467A" w:rsidRPr="00D4303E">
        <w:rPr>
          <w:sz w:val="20"/>
          <w:szCs w:val="20"/>
        </w:rPr>
        <w:tab/>
      </w:r>
      <w:r w:rsidR="0095467A" w:rsidRPr="00D4303E">
        <w:rPr>
          <w:sz w:val="20"/>
          <w:szCs w:val="20"/>
        </w:rPr>
        <w:tab/>
      </w:r>
      <w:r w:rsidRPr="00D4303E">
        <w:rPr>
          <w:sz w:val="20"/>
          <w:szCs w:val="20"/>
        </w:rPr>
        <w:t>01825 722030</w:t>
      </w:r>
    </w:p>
    <w:p w:rsidR="0095467A" w:rsidRPr="00D4303E" w:rsidRDefault="0095467A" w:rsidP="0095467A">
      <w:pPr>
        <w:pStyle w:val="Body"/>
        <w:jc w:val="both"/>
        <w:rPr>
          <w:sz w:val="20"/>
          <w:szCs w:val="20"/>
        </w:rPr>
      </w:pPr>
    </w:p>
    <w:p w:rsidR="0095467A" w:rsidRPr="00D4303E" w:rsidRDefault="0095467A" w:rsidP="0095467A">
      <w:pPr>
        <w:pStyle w:val="Body"/>
        <w:jc w:val="both"/>
        <w:rPr>
          <w:sz w:val="20"/>
          <w:szCs w:val="20"/>
        </w:rPr>
      </w:pPr>
      <w:r w:rsidRPr="00D4303E">
        <w:rPr>
          <w:sz w:val="20"/>
          <w:szCs w:val="20"/>
        </w:rPr>
        <w:t>Michael Lunn.</w:t>
      </w:r>
      <w:r w:rsidRPr="00D4303E">
        <w:rPr>
          <w:sz w:val="20"/>
          <w:szCs w:val="20"/>
        </w:rPr>
        <w:tab/>
      </w:r>
      <w:r w:rsidRPr="00D4303E">
        <w:rPr>
          <w:sz w:val="20"/>
          <w:szCs w:val="20"/>
        </w:rPr>
        <w:tab/>
      </w:r>
      <w:hyperlink r:id="rId11" w:history="1">
        <w:r w:rsidR="00D4303E" w:rsidRPr="00315BF1">
          <w:rPr>
            <w:rStyle w:val="Hyperlink"/>
            <w:sz w:val="20"/>
            <w:szCs w:val="20"/>
          </w:rPr>
          <w:t>Cllr.michael.lunn@wealden.gov.uk</w:t>
        </w:r>
      </w:hyperlink>
    </w:p>
    <w:p w:rsidR="0095467A" w:rsidRPr="00D4303E" w:rsidRDefault="0095467A" w:rsidP="0095467A">
      <w:pPr>
        <w:pStyle w:val="Body"/>
        <w:jc w:val="both"/>
        <w:rPr>
          <w:sz w:val="20"/>
          <w:szCs w:val="20"/>
        </w:rPr>
      </w:pPr>
      <w:r w:rsidRPr="00D4303E">
        <w:rPr>
          <w:sz w:val="20"/>
          <w:szCs w:val="20"/>
        </w:rPr>
        <w:tab/>
      </w:r>
      <w:r w:rsidRPr="00D4303E">
        <w:rPr>
          <w:sz w:val="20"/>
          <w:szCs w:val="20"/>
        </w:rPr>
        <w:tab/>
      </w:r>
      <w:r w:rsidRPr="00D4303E">
        <w:rPr>
          <w:sz w:val="20"/>
          <w:szCs w:val="20"/>
        </w:rPr>
        <w:tab/>
        <w:t>07894062727</w:t>
      </w:r>
    </w:p>
    <w:p w:rsidR="00CE18A4" w:rsidRPr="00CE18A4" w:rsidRDefault="0095467A" w:rsidP="0095467A">
      <w:pPr>
        <w:pStyle w:val="Body"/>
        <w:jc w:val="both"/>
        <w:rPr>
          <w:sz w:val="20"/>
          <w:szCs w:val="20"/>
          <w:u w:val="single"/>
        </w:rPr>
      </w:pPr>
      <w:r w:rsidRPr="00D4303E">
        <w:rPr>
          <w:sz w:val="20"/>
          <w:szCs w:val="20"/>
        </w:rPr>
        <w:t>Toby Illingworth</w:t>
      </w:r>
      <w:r w:rsidR="00D4303E">
        <w:rPr>
          <w:sz w:val="20"/>
          <w:szCs w:val="20"/>
        </w:rPr>
        <w:tab/>
      </w:r>
      <w:r w:rsidRPr="00D4303E">
        <w:rPr>
          <w:sz w:val="20"/>
          <w:szCs w:val="20"/>
        </w:rPr>
        <w:tab/>
      </w:r>
      <w:hyperlink r:id="rId12" w:history="1">
        <w:r w:rsidRPr="00D4303E">
          <w:rPr>
            <w:rStyle w:val="Hyperlink"/>
            <w:sz w:val="20"/>
            <w:szCs w:val="20"/>
          </w:rPr>
          <w:t>cllr.toby.illingworth@wealden.gov.uk</w:t>
        </w:r>
      </w:hyperlink>
    </w:p>
    <w:p w:rsidR="0095467A" w:rsidRDefault="0095467A" w:rsidP="0095467A">
      <w:pPr>
        <w:pStyle w:val="Body"/>
        <w:jc w:val="both"/>
        <w:rPr>
          <w:sz w:val="20"/>
          <w:szCs w:val="20"/>
        </w:rPr>
      </w:pPr>
      <w:r w:rsidRPr="00D4303E">
        <w:rPr>
          <w:sz w:val="20"/>
          <w:szCs w:val="20"/>
        </w:rPr>
        <w:tab/>
      </w:r>
      <w:r w:rsidRPr="00D4303E">
        <w:rPr>
          <w:sz w:val="20"/>
          <w:szCs w:val="20"/>
        </w:rPr>
        <w:tab/>
      </w:r>
      <w:r w:rsidRPr="00D4303E">
        <w:rPr>
          <w:sz w:val="20"/>
          <w:szCs w:val="20"/>
        </w:rPr>
        <w:tab/>
        <w:t>01825 732115</w:t>
      </w:r>
    </w:p>
    <w:p w:rsidR="00CE18A4" w:rsidRDefault="00CE18A4" w:rsidP="0095467A">
      <w:pPr>
        <w:pStyle w:val="Body"/>
        <w:jc w:val="both"/>
        <w:rPr>
          <w:sz w:val="20"/>
          <w:szCs w:val="20"/>
        </w:rPr>
      </w:pPr>
    </w:p>
    <w:p w:rsidR="00CE18A4" w:rsidRDefault="00CE18A4" w:rsidP="00CE18A4">
      <w:pPr>
        <w:pStyle w:val="Body"/>
        <w:tabs>
          <w:tab w:val="left" w:pos="2325"/>
        </w:tabs>
        <w:jc w:val="both"/>
        <w:rPr>
          <w:sz w:val="20"/>
          <w:szCs w:val="20"/>
        </w:rPr>
      </w:pPr>
      <w:r>
        <w:rPr>
          <w:sz w:val="20"/>
          <w:szCs w:val="20"/>
        </w:rPr>
        <w:t xml:space="preserve">Francis Whetstone         </w:t>
      </w:r>
      <w:hyperlink r:id="rId13" w:history="1">
        <w:r w:rsidRPr="00363269">
          <w:rPr>
            <w:rStyle w:val="Hyperlink"/>
            <w:sz w:val="20"/>
            <w:szCs w:val="20"/>
          </w:rPr>
          <w:t>cllr.francis.whetstone@eastsussex.gov.uk</w:t>
        </w:r>
      </w:hyperlink>
    </w:p>
    <w:p w:rsidR="00CE18A4" w:rsidRDefault="00CE18A4" w:rsidP="00CE18A4">
      <w:pPr>
        <w:pStyle w:val="Body"/>
        <w:tabs>
          <w:tab w:val="left" w:pos="2325"/>
        </w:tabs>
        <w:jc w:val="both"/>
        <w:rPr>
          <w:sz w:val="20"/>
          <w:szCs w:val="20"/>
        </w:rPr>
      </w:pPr>
      <w:r>
        <w:rPr>
          <w:sz w:val="20"/>
          <w:szCs w:val="20"/>
        </w:rPr>
        <w:t xml:space="preserve">                                       01892 771184</w:t>
      </w:r>
    </w:p>
    <w:p w:rsidR="00CE18A4" w:rsidRDefault="00CE18A4" w:rsidP="00CE18A4">
      <w:pPr>
        <w:pStyle w:val="Body"/>
        <w:tabs>
          <w:tab w:val="left" w:pos="2325"/>
        </w:tabs>
        <w:jc w:val="both"/>
        <w:rPr>
          <w:sz w:val="20"/>
          <w:szCs w:val="20"/>
        </w:rPr>
      </w:pPr>
      <w:r>
        <w:rPr>
          <w:sz w:val="20"/>
          <w:szCs w:val="20"/>
        </w:rPr>
        <w:t xml:space="preserve">Rowena Moore               </w:t>
      </w:r>
      <w:hyperlink r:id="rId14" w:history="1">
        <w:r w:rsidRPr="00363269">
          <w:rPr>
            <w:rStyle w:val="Hyperlink"/>
            <w:sz w:val="20"/>
            <w:szCs w:val="20"/>
          </w:rPr>
          <w:t>cllr.rowena.moore@wealden.gov.uk</w:t>
        </w:r>
      </w:hyperlink>
    </w:p>
    <w:p w:rsidR="00CE18A4" w:rsidRDefault="00CE18A4" w:rsidP="00CE18A4">
      <w:pPr>
        <w:pStyle w:val="Body"/>
        <w:tabs>
          <w:tab w:val="left" w:pos="2325"/>
        </w:tabs>
        <w:jc w:val="both"/>
        <w:rPr>
          <w:sz w:val="20"/>
          <w:szCs w:val="20"/>
        </w:rPr>
      </w:pPr>
      <w:r>
        <w:rPr>
          <w:sz w:val="20"/>
          <w:szCs w:val="20"/>
        </w:rPr>
        <w:t xml:space="preserve">                                       01342 314402</w:t>
      </w:r>
    </w:p>
    <w:p w:rsidR="00CE18A4" w:rsidRDefault="00CE18A4" w:rsidP="00CE18A4">
      <w:pPr>
        <w:pStyle w:val="Body"/>
        <w:tabs>
          <w:tab w:val="left" w:pos="2325"/>
        </w:tabs>
        <w:jc w:val="both"/>
        <w:rPr>
          <w:sz w:val="20"/>
          <w:szCs w:val="20"/>
        </w:rPr>
      </w:pPr>
      <w:r>
        <w:rPr>
          <w:sz w:val="20"/>
          <w:szCs w:val="20"/>
        </w:rPr>
        <w:t xml:space="preserve">Peter Holloway               </w:t>
      </w:r>
      <w:hyperlink r:id="rId15" w:history="1">
        <w:r w:rsidRPr="00363269">
          <w:rPr>
            <w:rStyle w:val="Hyperlink"/>
            <w:sz w:val="20"/>
            <w:szCs w:val="20"/>
          </w:rPr>
          <w:t>cllr.peter.holloway@wealden.gov.uk</w:t>
        </w:r>
      </w:hyperlink>
    </w:p>
    <w:p w:rsidR="00CE18A4" w:rsidRPr="00D4303E" w:rsidRDefault="00CE18A4" w:rsidP="00CE18A4">
      <w:pPr>
        <w:pStyle w:val="Body"/>
        <w:tabs>
          <w:tab w:val="left" w:pos="2325"/>
        </w:tabs>
        <w:jc w:val="both"/>
        <w:rPr>
          <w:sz w:val="20"/>
          <w:szCs w:val="20"/>
        </w:rPr>
      </w:pPr>
      <w:r>
        <w:rPr>
          <w:sz w:val="20"/>
          <w:szCs w:val="20"/>
        </w:rPr>
        <w:t xml:space="preserve">                                       01342 824434</w:t>
      </w:r>
    </w:p>
    <w:sectPr w:rsidR="00CE18A4" w:rsidRPr="00D4303E">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1C" w:rsidRDefault="00B4011C">
      <w:r>
        <w:separator/>
      </w:r>
    </w:p>
  </w:endnote>
  <w:endnote w:type="continuationSeparator" w:id="0">
    <w:p w:rsidR="00B4011C" w:rsidRDefault="00B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87" w:rsidRDefault="00B92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1C" w:rsidRDefault="00B4011C">
      <w:r>
        <w:separator/>
      </w:r>
    </w:p>
  </w:footnote>
  <w:footnote w:type="continuationSeparator" w:id="0">
    <w:p w:rsidR="00B4011C" w:rsidRDefault="00B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87" w:rsidRDefault="00B92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580"/>
    <w:multiLevelType w:val="hybridMultilevel"/>
    <w:tmpl w:val="6696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E3A12"/>
    <w:multiLevelType w:val="hybridMultilevel"/>
    <w:tmpl w:val="FF10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F4350"/>
    <w:multiLevelType w:val="hybridMultilevel"/>
    <w:tmpl w:val="78F4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87"/>
    <w:rsid w:val="00007657"/>
    <w:rsid w:val="000433E5"/>
    <w:rsid w:val="000930A4"/>
    <w:rsid w:val="00096C39"/>
    <w:rsid w:val="000F3AA7"/>
    <w:rsid w:val="00116763"/>
    <w:rsid w:val="00162118"/>
    <w:rsid w:val="001D4DDA"/>
    <w:rsid w:val="001D5269"/>
    <w:rsid w:val="00213DFE"/>
    <w:rsid w:val="002236A6"/>
    <w:rsid w:val="00255B94"/>
    <w:rsid w:val="0026384D"/>
    <w:rsid w:val="00284A00"/>
    <w:rsid w:val="002B2C3E"/>
    <w:rsid w:val="002C1BB4"/>
    <w:rsid w:val="002F341C"/>
    <w:rsid w:val="0033466A"/>
    <w:rsid w:val="003739B5"/>
    <w:rsid w:val="00394B1F"/>
    <w:rsid w:val="003B5609"/>
    <w:rsid w:val="003B5930"/>
    <w:rsid w:val="003E5BE5"/>
    <w:rsid w:val="0040166E"/>
    <w:rsid w:val="00422F87"/>
    <w:rsid w:val="0044784D"/>
    <w:rsid w:val="00452DAC"/>
    <w:rsid w:val="004634AD"/>
    <w:rsid w:val="00474460"/>
    <w:rsid w:val="004758FA"/>
    <w:rsid w:val="004B0716"/>
    <w:rsid w:val="004B30F6"/>
    <w:rsid w:val="005756FB"/>
    <w:rsid w:val="005C0B9A"/>
    <w:rsid w:val="005E2890"/>
    <w:rsid w:val="00637D62"/>
    <w:rsid w:val="00666169"/>
    <w:rsid w:val="006C7394"/>
    <w:rsid w:val="006D173D"/>
    <w:rsid w:val="00706686"/>
    <w:rsid w:val="00706B29"/>
    <w:rsid w:val="00726FE1"/>
    <w:rsid w:val="007426E0"/>
    <w:rsid w:val="00746C65"/>
    <w:rsid w:val="007663A5"/>
    <w:rsid w:val="007749D2"/>
    <w:rsid w:val="00843B92"/>
    <w:rsid w:val="008626A4"/>
    <w:rsid w:val="008651CF"/>
    <w:rsid w:val="0087329C"/>
    <w:rsid w:val="00897E19"/>
    <w:rsid w:val="008C2D9A"/>
    <w:rsid w:val="008D6E5C"/>
    <w:rsid w:val="009402A1"/>
    <w:rsid w:val="00953750"/>
    <w:rsid w:val="0095467A"/>
    <w:rsid w:val="00954841"/>
    <w:rsid w:val="00965305"/>
    <w:rsid w:val="009B2D25"/>
    <w:rsid w:val="00A5244F"/>
    <w:rsid w:val="00AB0BB5"/>
    <w:rsid w:val="00AB1C7E"/>
    <w:rsid w:val="00AD255D"/>
    <w:rsid w:val="00AD6B3F"/>
    <w:rsid w:val="00B34E07"/>
    <w:rsid w:val="00B36264"/>
    <w:rsid w:val="00B4011C"/>
    <w:rsid w:val="00B667D4"/>
    <w:rsid w:val="00B92A87"/>
    <w:rsid w:val="00BA0F59"/>
    <w:rsid w:val="00BB1DE2"/>
    <w:rsid w:val="00BC35E1"/>
    <w:rsid w:val="00C01D41"/>
    <w:rsid w:val="00C327F0"/>
    <w:rsid w:val="00CA090A"/>
    <w:rsid w:val="00CA6DD2"/>
    <w:rsid w:val="00CB2A68"/>
    <w:rsid w:val="00CC7219"/>
    <w:rsid w:val="00CD6317"/>
    <w:rsid w:val="00CE18A4"/>
    <w:rsid w:val="00CE1AD9"/>
    <w:rsid w:val="00D032DD"/>
    <w:rsid w:val="00D06050"/>
    <w:rsid w:val="00D314A5"/>
    <w:rsid w:val="00D4303E"/>
    <w:rsid w:val="00D43E16"/>
    <w:rsid w:val="00DB2DC7"/>
    <w:rsid w:val="00E62201"/>
    <w:rsid w:val="00E908B6"/>
    <w:rsid w:val="00F47530"/>
    <w:rsid w:val="00F658A9"/>
    <w:rsid w:val="00F80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BB1B2-2C80-4A2C-B549-20D8B88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666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6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roy.galley@eastsussex.gov.uk" TargetMode="External"/><Relationship Id="rId13" Type="http://schemas.openxmlformats.org/officeDocument/2006/relationships/hyperlink" Target="mailto:cllr.francis.whetstone@eastsussex.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lr.toby.illingworth@wealden.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lr.michael.lunn@wealden.gov.uk" TargetMode="External"/><Relationship Id="rId5" Type="http://schemas.openxmlformats.org/officeDocument/2006/relationships/footnotes" Target="footnotes.xml"/><Relationship Id="rId15" Type="http://schemas.openxmlformats.org/officeDocument/2006/relationships/hyperlink" Target="mailto:cllr.peter.holloway@wealden.gov.uk" TargetMode="External"/><Relationship Id="rId10" Type="http://schemas.openxmlformats.org/officeDocument/2006/relationships/hyperlink" Target="mailto:cllr.peter.roundell@wealden.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lr.roy.galley@wealden.gov.uk" TargetMode="External"/><Relationship Id="rId14" Type="http://schemas.openxmlformats.org/officeDocument/2006/relationships/hyperlink" Target="mailto:cllr.rowena.moore@wealden.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cp:lastPrinted>2018-08-08T18:08:00Z</cp:lastPrinted>
  <dcterms:created xsi:type="dcterms:W3CDTF">2019-06-06T11:12:00Z</dcterms:created>
  <dcterms:modified xsi:type="dcterms:W3CDTF">2019-06-06T11:12:00Z</dcterms:modified>
</cp:coreProperties>
</file>